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3B2" w:rsidRDefault="00B62FEB">
      <w:pPr>
        <w:spacing w:before="75" w:line="250" w:lineRule="exact"/>
        <w:ind w:left="249"/>
        <w:rPr>
          <w:b/>
        </w:rPr>
      </w:pPr>
      <w:bookmarkStart w:id="0" w:name="_GoBack"/>
      <w:bookmarkEnd w:id="0"/>
      <w:r>
        <w:rPr>
          <w:b/>
          <w:spacing w:val="-2"/>
        </w:rPr>
        <w:t>ПРИНЯТО</w:t>
      </w:r>
    </w:p>
    <w:p w:rsidR="00E643B2" w:rsidRDefault="00B62FEB">
      <w:pPr>
        <w:ind w:left="249" w:right="38"/>
      </w:pPr>
      <w:r>
        <w:t>Общего</w:t>
      </w:r>
      <w:r>
        <w:rPr>
          <w:spacing w:val="-14"/>
        </w:rPr>
        <w:t xml:space="preserve"> </w:t>
      </w:r>
      <w:r>
        <w:t>собранием</w:t>
      </w:r>
      <w:r>
        <w:rPr>
          <w:spacing w:val="-14"/>
        </w:rPr>
        <w:t xml:space="preserve"> </w:t>
      </w:r>
      <w:r>
        <w:t xml:space="preserve">работников ГБОУ СОШ </w:t>
      </w:r>
      <w:proofErr w:type="gramStart"/>
      <w:r>
        <w:t>с</w:t>
      </w:r>
      <w:proofErr w:type="gramEnd"/>
      <w:r>
        <w:t xml:space="preserve">. </w:t>
      </w:r>
      <w:proofErr w:type="gramStart"/>
      <w:r>
        <w:t>Васильевка</w:t>
      </w:r>
      <w:proofErr w:type="gramEnd"/>
      <w:r>
        <w:t xml:space="preserve"> Протокол № 5 от 28.05.2025 г. Председатель Совета</w:t>
      </w:r>
    </w:p>
    <w:p w:rsidR="00E643B2" w:rsidRDefault="00B62FEB">
      <w:pPr>
        <w:tabs>
          <w:tab w:val="left" w:pos="1571"/>
        </w:tabs>
        <w:ind w:left="249"/>
      </w:pPr>
      <w:r>
        <w:rPr>
          <w:u w:val="single"/>
        </w:rPr>
        <w:tab/>
      </w:r>
      <w:r>
        <w:rPr>
          <w:spacing w:val="-2"/>
        </w:rPr>
        <w:t>/</w:t>
      </w:r>
      <w:proofErr w:type="spellStart"/>
      <w:r>
        <w:rPr>
          <w:spacing w:val="-2"/>
        </w:rPr>
        <w:t>М.А.Гапшина</w:t>
      </w:r>
      <w:proofErr w:type="spellEnd"/>
      <w:r>
        <w:rPr>
          <w:spacing w:val="-2"/>
        </w:rPr>
        <w:t>/</w:t>
      </w:r>
    </w:p>
    <w:p w:rsidR="00E643B2" w:rsidRDefault="00B62FEB">
      <w:pPr>
        <w:spacing w:before="75" w:line="250" w:lineRule="exact"/>
        <w:ind w:left="249"/>
        <w:rPr>
          <w:b/>
        </w:rPr>
      </w:pPr>
      <w:r>
        <w:br w:type="column"/>
      </w:r>
      <w:r>
        <w:rPr>
          <w:b/>
          <w:spacing w:val="-2"/>
        </w:rPr>
        <w:lastRenderedPageBreak/>
        <w:t>ПРИНЯТО</w:t>
      </w:r>
    </w:p>
    <w:p w:rsidR="00E643B2" w:rsidRDefault="00B62FEB">
      <w:pPr>
        <w:spacing w:line="242" w:lineRule="auto"/>
        <w:ind w:left="249" w:right="146"/>
      </w:pPr>
      <w:r>
        <w:t>Управляющим советом ГБОУ</w:t>
      </w:r>
      <w:r>
        <w:rPr>
          <w:spacing w:val="-9"/>
        </w:rPr>
        <w:t xml:space="preserve"> </w:t>
      </w:r>
      <w:r>
        <w:t>СОШ</w:t>
      </w:r>
      <w:r>
        <w:rPr>
          <w:spacing w:val="37"/>
        </w:rPr>
        <w:t xml:space="preserve"> </w:t>
      </w:r>
      <w:proofErr w:type="gramStart"/>
      <w:r>
        <w:t>с</w:t>
      </w:r>
      <w:proofErr w:type="gramEnd"/>
      <w:r>
        <w:t>.</w:t>
      </w:r>
      <w:r>
        <w:rPr>
          <w:spacing w:val="-9"/>
        </w:rPr>
        <w:t xml:space="preserve"> </w:t>
      </w:r>
      <w:r>
        <w:t>Васильевка</w:t>
      </w:r>
    </w:p>
    <w:p w:rsidR="00E643B2" w:rsidRDefault="00B62FEB">
      <w:pPr>
        <w:ind w:left="249" w:right="38"/>
      </w:pPr>
      <w:r>
        <w:t>Протокол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28.05.2025</w:t>
      </w:r>
      <w:r>
        <w:rPr>
          <w:spacing w:val="-7"/>
        </w:rPr>
        <w:t xml:space="preserve"> </w:t>
      </w:r>
      <w:r>
        <w:t>г. Председатель Совета</w:t>
      </w:r>
    </w:p>
    <w:p w:rsidR="00E643B2" w:rsidRDefault="00B62FEB">
      <w:pPr>
        <w:tabs>
          <w:tab w:val="left" w:pos="1679"/>
        </w:tabs>
        <w:ind w:left="249"/>
      </w:pPr>
      <w:r>
        <w:rPr>
          <w:u w:val="single"/>
        </w:rPr>
        <w:tab/>
      </w:r>
      <w:r>
        <w:rPr>
          <w:spacing w:val="-2"/>
        </w:rPr>
        <w:t>/</w:t>
      </w:r>
      <w:proofErr w:type="spellStart"/>
      <w:r>
        <w:rPr>
          <w:spacing w:val="-2"/>
        </w:rPr>
        <w:t>В.А.Салеев</w:t>
      </w:r>
      <w:proofErr w:type="spellEnd"/>
    </w:p>
    <w:p w:rsidR="00E643B2" w:rsidRDefault="00B62FEB">
      <w:pPr>
        <w:spacing w:before="75" w:line="250" w:lineRule="exact"/>
        <w:ind w:left="249"/>
        <w:rPr>
          <w:b/>
        </w:rPr>
      </w:pPr>
      <w:r>
        <w:br w:type="column"/>
      </w:r>
      <w:r>
        <w:rPr>
          <w:b/>
          <w:spacing w:val="-2"/>
        </w:rPr>
        <w:lastRenderedPageBreak/>
        <w:t>УТВЕРЖДАЮ</w:t>
      </w:r>
    </w:p>
    <w:p w:rsidR="00E643B2" w:rsidRDefault="00B62FEB">
      <w:pPr>
        <w:spacing w:line="242" w:lineRule="auto"/>
        <w:ind w:left="249"/>
      </w:pPr>
      <w:r>
        <w:t>Приказ</w:t>
      </w:r>
      <w:r>
        <w:rPr>
          <w:spacing w:val="-8"/>
        </w:rPr>
        <w:t xml:space="preserve"> </w:t>
      </w:r>
      <w:r>
        <w:t>№45/2</w:t>
      </w:r>
      <w:r>
        <w:rPr>
          <w:spacing w:val="-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28.05.2025</w:t>
      </w:r>
      <w:r>
        <w:rPr>
          <w:spacing w:val="-8"/>
        </w:rPr>
        <w:t xml:space="preserve"> </w:t>
      </w:r>
      <w:r>
        <w:t>г Директор ГБОУ СОШ</w:t>
      </w:r>
    </w:p>
    <w:p w:rsidR="00E643B2" w:rsidRDefault="00B62FEB">
      <w:pPr>
        <w:spacing w:line="248" w:lineRule="exact"/>
        <w:ind w:left="249"/>
      </w:pPr>
      <w:proofErr w:type="gramStart"/>
      <w:r>
        <w:t>с</w:t>
      </w:r>
      <w:proofErr w:type="gramEnd"/>
      <w:r>
        <w:t xml:space="preserve">. </w:t>
      </w:r>
      <w:r>
        <w:rPr>
          <w:spacing w:val="-2"/>
        </w:rPr>
        <w:t>Васильевка</w:t>
      </w:r>
    </w:p>
    <w:p w:rsidR="00E643B2" w:rsidRDefault="00B62FEB">
      <w:pPr>
        <w:tabs>
          <w:tab w:val="left" w:pos="1734"/>
        </w:tabs>
        <w:spacing w:line="252" w:lineRule="exact"/>
        <w:ind w:left="304"/>
      </w:pPr>
      <w:r>
        <w:rPr>
          <w:u w:val="single"/>
        </w:rPr>
        <w:tab/>
      </w:r>
      <w:r>
        <w:rPr>
          <w:spacing w:val="-2"/>
        </w:rPr>
        <w:t>/</w:t>
      </w:r>
      <w:proofErr w:type="spellStart"/>
      <w:r>
        <w:rPr>
          <w:spacing w:val="-2"/>
        </w:rPr>
        <w:t>С.В.Хопова</w:t>
      </w:r>
      <w:proofErr w:type="spellEnd"/>
      <w:r>
        <w:rPr>
          <w:spacing w:val="-2"/>
        </w:rPr>
        <w:t>/</w:t>
      </w:r>
    </w:p>
    <w:p w:rsidR="00E643B2" w:rsidRDefault="00E643B2">
      <w:pPr>
        <w:spacing w:line="252" w:lineRule="exact"/>
        <w:sectPr w:rsidR="00E643B2">
          <w:type w:val="continuous"/>
          <w:pgSz w:w="11900" w:h="16850"/>
          <w:pgMar w:top="1360" w:right="708" w:bottom="280" w:left="850" w:header="720" w:footer="720" w:gutter="0"/>
          <w:cols w:num="3" w:space="720" w:equalWidth="0">
            <w:col w:w="3220" w:space="318"/>
            <w:col w:w="3140" w:space="252"/>
            <w:col w:w="3412"/>
          </w:cols>
        </w:sectPr>
      </w:pPr>
    </w:p>
    <w:p w:rsidR="00E643B2" w:rsidRDefault="00E643B2">
      <w:pPr>
        <w:pStyle w:val="a3"/>
        <w:spacing w:before="0"/>
        <w:ind w:left="0" w:firstLine="0"/>
        <w:jc w:val="left"/>
        <w:rPr>
          <w:sz w:val="20"/>
        </w:rPr>
      </w:pPr>
    </w:p>
    <w:p w:rsidR="00E643B2" w:rsidRDefault="00E643B2">
      <w:pPr>
        <w:pStyle w:val="a3"/>
        <w:spacing w:before="0"/>
        <w:ind w:left="0" w:firstLine="0"/>
        <w:jc w:val="left"/>
        <w:rPr>
          <w:sz w:val="20"/>
        </w:rPr>
      </w:pPr>
    </w:p>
    <w:p w:rsidR="00E643B2" w:rsidRDefault="00E643B2">
      <w:pPr>
        <w:pStyle w:val="a3"/>
        <w:spacing w:before="214"/>
        <w:ind w:left="0" w:firstLine="0"/>
        <w:jc w:val="left"/>
        <w:rPr>
          <w:sz w:val="20"/>
        </w:rPr>
      </w:pPr>
    </w:p>
    <w:p w:rsidR="00E643B2" w:rsidRDefault="00E643B2">
      <w:pPr>
        <w:pStyle w:val="a3"/>
        <w:jc w:val="left"/>
        <w:rPr>
          <w:sz w:val="20"/>
        </w:rPr>
        <w:sectPr w:rsidR="00E643B2">
          <w:type w:val="continuous"/>
          <w:pgSz w:w="11900" w:h="16850"/>
          <w:pgMar w:top="1360" w:right="708" w:bottom="280" w:left="850" w:header="720" w:footer="720" w:gutter="0"/>
          <w:cols w:space="720"/>
        </w:sectPr>
      </w:pPr>
    </w:p>
    <w:p w:rsidR="00E643B2" w:rsidRDefault="00E643B2">
      <w:pPr>
        <w:pStyle w:val="a3"/>
        <w:spacing w:before="112"/>
        <w:ind w:left="0" w:firstLine="0"/>
        <w:jc w:val="left"/>
        <w:rPr>
          <w:sz w:val="22"/>
        </w:rPr>
      </w:pPr>
    </w:p>
    <w:p w:rsidR="00E643B2" w:rsidRDefault="00B62FEB">
      <w:pPr>
        <w:spacing w:line="252" w:lineRule="exact"/>
        <w:ind w:left="107"/>
      </w:pPr>
      <w:r>
        <w:rPr>
          <w:spacing w:val="-2"/>
        </w:rPr>
        <w:t>Председатель</w:t>
      </w:r>
    </w:p>
    <w:p w:rsidR="00E643B2" w:rsidRDefault="00B62FEB">
      <w:pPr>
        <w:spacing w:line="252" w:lineRule="exact"/>
        <w:ind w:left="107"/>
      </w:pPr>
      <w:r>
        <w:t>Профсоюзного</w:t>
      </w:r>
      <w:r>
        <w:rPr>
          <w:spacing w:val="-7"/>
        </w:rPr>
        <w:t xml:space="preserve"> </w:t>
      </w:r>
      <w:r>
        <w:rPr>
          <w:spacing w:val="-2"/>
        </w:rPr>
        <w:t>комитета</w:t>
      </w:r>
    </w:p>
    <w:p w:rsidR="00E643B2" w:rsidRDefault="00B62FEB">
      <w:pPr>
        <w:tabs>
          <w:tab w:val="left" w:pos="1429"/>
        </w:tabs>
        <w:spacing w:before="2"/>
        <w:ind w:left="107" w:right="38"/>
      </w:pPr>
      <w:r>
        <w:rPr>
          <w:u w:val="single"/>
        </w:rPr>
        <w:tab/>
      </w:r>
      <w:r>
        <w:rPr>
          <w:spacing w:val="-2"/>
        </w:rPr>
        <w:t>/</w:t>
      </w:r>
      <w:proofErr w:type="spellStart"/>
      <w:r>
        <w:rPr>
          <w:spacing w:val="-2"/>
        </w:rPr>
        <w:t>Л.В.Демидова</w:t>
      </w:r>
      <w:proofErr w:type="spellEnd"/>
      <w:r>
        <w:rPr>
          <w:spacing w:val="-2"/>
        </w:rPr>
        <w:t xml:space="preserve"> </w:t>
      </w:r>
      <w:r>
        <w:t xml:space="preserve">Мнение </w:t>
      </w:r>
      <w:proofErr w:type="gramStart"/>
      <w:r>
        <w:t>ПО</w:t>
      </w:r>
      <w:proofErr w:type="gramEnd"/>
      <w:r>
        <w:t xml:space="preserve"> учтено</w:t>
      </w:r>
    </w:p>
    <w:p w:rsidR="00E643B2" w:rsidRDefault="00B62FEB">
      <w:pPr>
        <w:spacing w:before="1" w:line="252" w:lineRule="exact"/>
        <w:ind w:left="107"/>
      </w:pPr>
      <w:r>
        <w:t>Заседание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E643B2" w:rsidRDefault="00B62FEB">
      <w:pPr>
        <w:ind w:left="107" w:firstLine="55"/>
      </w:pPr>
      <w:r>
        <w:t>от</w:t>
      </w:r>
      <w:r>
        <w:rPr>
          <w:spacing w:val="-4"/>
        </w:rPr>
        <w:t xml:space="preserve"> </w:t>
      </w:r>
      <w:r>
        <w:t>«28»</w:t>
      </w:r>
      <w:r>
        <w:rPr>
          <w:spacing w:val="80"/>
          <w:w w:val="150"/>
          <w:u w:val="single"/>
        </w:rPr>
        <w:t xml:space="preserve"> </w:t>
      </w:r>
      <w:r>
        <w:t>05_</w:t>
      </w:r>
      <w:r>
        <w:rPr>
          <w:spacing w:val="40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г. Протокол № 7</w:t>
      </w:r>
    </w:p>
    <w:p w:rsidR="00E643B2" w:rsidRDefault="00B62FEB">
      <w:pPr>
        <w:pStyle w:val="a3"/>
        <w:spacing w:before="93" w:line="273" w:lineRule="exact"/>
        <w:ind w:left="3592" w:firstLine="0"/>
        <w:jc w:val="left"/>
      </w:pPr>
      <w:r>
        <w:br w:type="column"/>
      </w:r>
      <w:r>
        <w:lastRenderedPageBreak/>
        <w:t>C=RU,</w:t>
      </w:r>
      <w:r>
        <w:rPr>
          <w:spacing w:val="-3"/>
        </w:rPr>
        <w:t xml:space="preserve"> </w:t>
      </w:r>
      <w:r>
        <w:t>O=</w:t>
      </w:r>
      <w:r>
        <w:rPr>
          <w:rFonts w:ascii="Microsoft Sans Serif" w:hAnsi="Microsoft Sans Serif"/>
        </w:rPr>
        <w:t>ГБОУ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СОШ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5"/>
        </w:rPr>
        <w:t>с</w:t>
      </w:r>
      <w:r>
        <w:rPr>
          <w:spacing w:val="-5"/>
        </w:rPr>
        <w:t>.</w:t>
      </w:r>
    </w:p>
    <w:p w:rsidR="00E643B2" w:rsidRDefault="00B62FEB">
      <w:pPr>
        <w:pStyle w:val="a3"/>
        <w:spacing w:before="0" w:line="267" w:lineRule="exact"/>
        <w:ind w:left="3592" w:firstLine="0"/>
        <w:jc w:val="left"/>
      </w:pPr>
      <w:r>
        <w:rPr>
          <w:rFonts w:ascii="Microsoft Sans Serif" w:hAnsi="Microsoft Sans Serif"/>
          <w:spacing w:val="-2"/>
        </w:rPr>
        <w:t>Васильевка</w:t>
      </w:r>
      <w:r>
        <w:rPr>
          <w:spacing w:val="-2"/>
        </w:rPr>
        <w:t>,</w:t>
      </w:r>
      <w:r>
        <w:t xml:space="preserve"> </w:t>
      </w:r>
      <w:r>
        <w:rPr>
          <w:spacing w:val="-2"/>
        </w:rPr>
        <w:t>CN=</w:t>
      </w:r>
      <w:proofErr w:type="spellStart"/>
      <w:r>
        <w:rPr>
          <w:rFonts w:ascii="Microsoft Sans Serif" w:hAnsi="Microsoft Sans Serif"/>
          <w:spacing w:val="-2"/>
        </w:rPr>
        <w:t>Хопова</w:t>
      </w:r>
      <w:proofErr w:type="spellEnd"/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4"/>
        </w:rPr>
        <w:t>С</w:t>
      </w:r>
      <w:r>
        <w:rPr>
          <w:spacing w:val="-4"/>
        </w:rPr>
        <w:t>.</w:t>
      </w:r>
      <w:r>
        <w:rPr>
          <w:rFonts w:ascii="Microsoft Sans Serif" w:hAnsi="Microsoft Sans Serif"/>
          <w:spacing w:val="-4"/>
        </w:rPr>
        <w:t>В</w:t>
      </w:r>
      <w:r>
        <w:rPr>
          <w:spacing w:val="-4"/>
        </w:rPr>
        <w:t>.</w:t>
      </w:r>
    </w:p>
    <w:p w:rsidR="00E643B2" w:rsidRPr="00D5136A" w:rsidRDefault="00B62FEB">
      <w:pPr>
        <w:pStyle w:val="a3"/>
        <w:spacing w:before="4" w:line="230" w:lineRule="auto"/>
        <w:ind w:left="3592" w:right="906" w:firstLine="0"/>
        <w:jc w:val="left"/>
        <w:rPr>
          <w:lang w:val="en-US"/>
        </w:rPr>
      </w:pPr>
      <w:r w:rsidRPr="00D5136A">
        <w:rPr>
          <w:lang w:val="en-US"/>
        </w:rPr>
        <w:t>, E=</w:t>
      </w:r>
      <w:proofErr w:type="spellStart"/>
      <w:r w:rsidRPr="00D5136A">
        <w:rPr>
          <w:lang w:val="en-US"/>
        </w:rPr>
        <w:t>so_cu_vasilev_stv</w:t>
      </w:r>
      <w:proofErr w:type="spellEnd"/>
      <w:r w:rsidRPr="00D5136A">
        <w:rPr>
          <w:lang w:val="en-US"/>
        </w:rPr>
        <w:t xml:space="preserve">@ </w:t>
      </w:r>
      <w:r w:rsidRPr="00D5136A">
        <w:rPr>
          <w:spacing w:val="-2"/>
          <w:lang w:val="en-US"/>
        </w:rPr>
        <w:t xml:space="preserve">samara.edu.ru 00a5c13d6231d34dbb </w:t>
      </w:r>
      <w:r w:rsidRPr="00D5136A">
        <w:rPr>
          <w:lang w:val="en-US"/>
        </w:rPr>
        <w:t>2025.05.28</w:t>
      </w:r>
      <w:r w:rsidRPr="00D5136A">
        <w:rPr>
          <w:spacing w:val="-15"/>
          <w:lang w:val="en-US"/>
        </w:rPr>
        <w:t xml:space="preserve"> </w:t>
      </w:r>
      <w:r w:rsidRPr="00D5136A">
        <w:rPr>
          <w:lang w:val="en-US"/>
        </w:rPr>
        <w:t>13:38:21+04'00'</w:t>
      </w:r>
    </w:p>
    <w:p w:rsidR="00E643B2" w:rsidRPr="00D5136A" w:rsidRDefault="00E643B2">
      <w:pPr>
        <w:pStyle w:val="a3"/>
        <w:spacing w:before="0"/>
        <w:ind w:left="0" w:firstLine="0"/>
        <w:jc w:val="left"/>
        <w:rPr>
          <w:lang w:val="en-US"/>
        </w:rPr>
      </w:pPr>
    </w:p>
    <w:p w:rsidR="00E643B2" w:rsidRPr="00D5136A" w:rsidRDefault="00E643B2">
      <w:pPr>
        <w:pStyle w:val="a3"/>
        <w:spacing w:before="0"/>
        <w:ind w:left="0" w:firstLine="0"/>
        <w:jc w:val="left"/>
        <w:rPr>
          <w:lang w:val="en-US"/>
        </w:rPr>
      </w:pPr>
    </w:p>
    <w:p w:rsidR="00E643B2" w:rsidRPr="00D5136A" w:rsidRDefault="00E643B2">
      <w:pPr>
        <w:pStyle w:val="a3"/>
        <w:spacing w:before="122"/>
        <w:ind w:left="0" w:firstLine="0"/>
        <w:jc w:val="left"/>
        <w:rPr>
          <w:lang w:val="en-US"/>
        </w:rPr>
      </w:pPr>
    </w:p>
    <w:p w:rsidR="00E643B2" w:rsidRDefault="00B62FEB">
      <w:pPr>
        <w:pStyle w:val="a4"/>
        <w:ind w:firstLine="0"/>
      </w:pPr>
      <w:r>
        <w:rPr>
          <w:spacing w:val="-2"/>
        </w:rPr>
        <w:t>ПОЛОЖЕНИЕ</w:t>
      </w:r>
    </w:p>
    <w:p w:rsidR="00E643B2" w:rsidRDefault="00E643B2">
      <w:pPr>
        <w:pStyle w:val="a4"/>
        <w:sectPr w:rsidR="00E643B2">
          <w:type w:val="continuous"/>
          <w:pgSz w:w="11900" w:h="16850"/>
          <w:pgMar w:top="1360" w:right="708" w:bottom="280" w:left="850" w:header="720" w:footer="720" w:gutter="0"/>
          <w:cols w:num="2" w:space="720" w:equalWidth="0">
            <w:col w:w="2864" w:space="279"/>
            <w:col w:w="7199"/>
          </w:cols>
        </w:sectPr>
      </w:pPr>
    </w:p>
    <w:p w:rsidR="00E643B2" w:rsidRDefault="00B62FEB">
      <w:pPr>
        <w:pStyle w:val="a4"/>
        <w:spacing w:before="297" w:line="360" w:lineRule="auto"/>
        <w:ind w:left="278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9772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48170" cy="100863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8170" cy="10086340"/>
                          <a:chOff x="0" y="0"/>
                          <a:chExt cx="6948170" cy="100863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948170" cy="10086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8170" h="10086340">
                                <a:moveTo>
                                  <a:pt x="6836651" y="92964"/>
                                </a:moveTo>
                                <a:lnTo>
                                  <a:pt x="111239" y="92964"/>
                                </a:lnTo>
                                <a:lnTo>
                                  <a:pt x="92964" y="92964"/>
                                </a:lnTo>
                                <a:lnTo>
                                  <a:pt x="92964" y="111252"/>
                                </a:lnTo>
                                <a:lnTo>
                                  <a:pt x="92964" y="9974580"/>
                                </a:lnTo>
                                <a:lnTo>
                                  <a:pt x="92964" y="9992868"/>
                                </a:lnTo>
                                <a:lnTo>
                                  <a:pt x="111239" y="9992868"/>
                                </a:lnTo>
                                <a:lnTo>
                                  <a:pt x="6836651" y="9992868"/>
                                </a:lnTo>
                                <a:lnTo>
                                  <a:pt x="6836651" y="9974580"/>
                                </a:lnTo>
                                <a:lnTo>
                                  <a:pt x="111239" y="9974580"/>
                                </a:lnTo>
                                <a:lnTo>
                                  <a:pt x="111239" y="111252"/>
                                </a:lnTo>
                                <a:lnTo>
                                  <a:pt x="6836651" y="111252"/>
                                </a:lnTo>
                                <a:lnTo>
                                  <a:pt x="6836651" y="92964"/>
                                </a:lnTo>
                                <a:close/>
                              </a:path>
                              <a:path w="6948170" h="10086340">
                                <a:moveTo>
                                  <a:pt x="6836651" y="36576"/>
                                </a:moveTo>
                                <a:lnTo>
                                  <a:pt x="111239" y="36576"/>
                                </a:lnTo>
                                <a:lnTo>
                                  <a:pt x="7467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74676"/>
                                </a:lnTo>
                                <a:lnTo>
                                  <a:pt x="36576" y="111252"/>
                                </a:lnTo>
                                <a:lnTo>
                                  <a:pt x="36576" y="9974580"/>
                                </a:lnTo>
                                <a:lnTo>
                                  <a:pt x="36576" y="10011156"/>
                                </a:lnTo>
                                <a:lnTo>
                                  <a:pt x="36576" y="10049256"/>
                                </a:lnTo>
                                <a:lnTo>
                                  <a:pt x="74676" y="10049256"/>
                                </a:lnTo>
                                <a:lnTo>
                                  <a:pt x="111239" y="10049256"/>
                                </a:lnTo>
                                <a:lnTo>
                                  <a:pt x="6836651" y="10049256"/>
                                </a:lnTo>
                                <a:lnTo>
                                  <a:pt x="6836651" y="10011156"/>
                                </a:lnTo>
                                <a:lnTo>
                                  <a:pt x="111239" y="10011156"/>
                                </a:lnTo>
                                <a:lnTo>
                                  <a:pt x="74676" y="10011156"/>
                                </a:lnTo>
                                <a:lnTo>
                                  <a:pt x="74676" y="9974580"/>
                                </a:lnTo>
                                <a:lnTo>
                                  <a:pt x="74676" y="111252"/>
                                </a:lnTo>
                                <a:lnTo>
                                  <a:pt x="74676" y="74676"/>
                                </a:lnTo>
                                <a:lnTo>
                                  <a:pt x="111239" y="74676"/>
                                </a:lnTo>
                                <a:lnTo>
                                  <a:pt x="6836651" y="74676"/>
                                </a:lnTo>
                                <a:lnTo>
                                  <a:pt x="6836651" y="36576"/>
                                </a:lnTo>
                                <a:close/>
                              </a:path>
                              <a:path w="6948170" h="10086340">
                                <a:moveTo>
                                  <a:pt x="6836651" y="0"/>
                                </a:moveTo>
                                <a:lnTo>
                                  <a:pt x="111239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11252"/>
                                </a:lnTo>
                                <a:lnTo>
                                  <a:pt x="0" y="9974580"/>
                                </a:lnTo>
                                <a:lnTo>
                                  <a:pt x="0" y="10067544"/>
                                </a:lnTo>
                                <a:lnTo>
                                  <a:pt x="0" y="10085832"/>
                                </a:lnTo>
                                <a:lnTo>
                                  <a:pt x="18288" y="10085832"/>
                                </a:lnTo>
                                <a:lnTo>
                                  <a:pt x="111239" y="10085832"/>
                                </a:lnTo>
                                <a:lnTo>
                                  <a:pt x="6836651" y="10085832"/>
                                </a:lnTo>
                                <a:lnTo>
                                  <a:pt x="6836651" y="10067544"/>
                                </a:lnTo>
                                <a:lnTo>
                                  <a:pt x="111239" y="10067544"/>
                                </a:lnTo>
                                <a:lnTo>
                                  <a:pt x="18288" y="10067544"/>
                                </a:lnTo>
                                <a:lnTo>
                                  <a:pt x="18288" y="9974580"/>
                                </a:lnTo>
                                <a:lnTo>
                                  <a:pt x="18288" y="111252"/>
                                </a:lnTo>
                                <a:lnTo>
                                  <a:pt x="18288" y="18288"/>
                                </a:lnTo>
                                <a:lnTo>
                                  <a:pt x="111239" y="18288"/>
                                </a:lnTo>
                                <a:lnTo>
                                  <a:pt x="6836651" y="18288"/>
                                </a:lnTo>
                                <a:lnTo>
                                  <a:pt x="6836651" y="0"/>
                                </a:lnTo>
                                <a:close/>
                              </a:path>
                              <a:path w="6948170" h="10086340">
                                <a:moveTo>
                                  <a:pt x="6854952" y="92964"/>
                                </a:moveTo>
                                <a:lnTo>
                                  <a:pt x="6836664" y="92964"/>
                                </a:lnTo>
                                <a:lnTo>
                                  <a:pt x="6836664" y="111252"/>
                                </a:lnTo>
                                <a:lnTo>
                                  <a:pt x="6836664" y="9974580"/>
                                </a:lnTo>
                                <a:lnTo>
                                  <a:pt x="6836664" y="9992868"/>
                                </a:lnTo>
                                <a:lnTo>
                                  <a:pt x="6854952" y="9992868"/>
                                </a:lnTo>
                                <a:lnTo>
                                  <a:pt x="6854952" y="9974580"/>
                                </a:lnTo>
                                <a:lnTo>
                                  <a:pt x="6854952" y="111252"/>
                                </a:lnTo>
                                <a:lnTo>
                                  <a:pt x="6854952" y="92964"/>
                                </a:lnTo>
                                <a:close/>
                              </a:path>
                              <a:path w="6948170" h="10086340">
                                <a:moveTo>
                                  <a:pt x="6911340" y="36576"/>
                                </a:moveTo>
                                <a:lnTo>
                                  <a:pt x="6873240" y="36576"/>
                                </a:lnTo>
                                <a:lnTo>
                                  <a:pt x="6836664" y="36576"/>
                                </a:lnTo>
                                <a:lnTo>
                                  <a:pt x="6836664" y="74676"/>
                                </a:lnTo>
                                <a:lnTo>
                                  <a:pt x="6873240" y="74676"/>
                                </a:lnTo>
                                <a:lnTo>
                                  <a:pt x="6873240" y="111252"/>
                                </a:lnTo>
                                <a:lnTo>
                                  <a:pt x="6873240" y="9974580"/>
                                </a:lnTo>
                                <a:lnTo>
                                  <a:pt x="6873240" y="10011156"/>
                                </a:lnTo>
                                <a:lnTo>
                                  <a:pt x="6836664" y="10011156"/>
                                </a:lnTo>
                                <a:lnTo>
                                  <a:pt x="6836664" y="10049256"/>
                                </a:lnTo>
                                <a:lnTo>
                                  <a:pt x="6873240" y="10049256"/>
                                </a:lnTo>
                                <a:lnTo>
                                  <a:pt x="6911340" y="10049256"/>
                                </a:lnTo>
                                <a:lnTo>
                                  <a:pt x="6911340" y="10011156"/>
                                </a:lnTo>
                                <a:lnTo>
                                  <a:pt x="6911340" y="9974580"/>
                                </a:lnTo>
                                <a:lnTo>
                                  <a:pt x="6911340" y="111252"/>
                                </a:lnTo>
                                <a:lnTo>
                                  <a:pt x="6911340" y="74676"/>
                                </a:lnTo>
                                <a:lnTo>
                                  <a:pt x="6911340" y="36576"/>
                                </a:lnTo>
                                <a:close/>
                              </a:path>
                              <a:path w="6948170" h="10086340">
                                <a:moveTo>
                                  <a:pt x="6947916" y="0"/>
                                </a:moveTo>
                                <a:lnTo>
                                  <a:pt x="6929628" y="0"/>
                                </a:lnTo>
                                <a:lnTo>
                                  <a:pt x="6836664" y="0"/>
                                </a:lnTo>
                                <a:lnTo>
                                  <a:pt x="6836664" y="18288"/>
                                </a:lnTo>
                                <a:lnTo>
                                  <a:pt x="6929628" y="18288"/>
                                </a:lnTo>
                                <a:lnTo>
                                  <a:pt x="6929628" y="111252"/>
                                </a:lnTo>
                                <a:lnTo>
                                  <a:pt x="6929628" y="9974580"/>
                                </a:lnTo>
                                <a:lnTo>
                                  <a:pt x="6929628" y="10067544"/>
                                </a:lnTo>
                                <a:lnTo>
                                  <a:pt x="6836664" y="10067544"/>
                                </a:lnTo>
                                <a:lnTo>
                                  <a:pt x="6836664" y="10085832"/>
                                </a:lnTo>
                                <a:lnTo>
                                  <a:pt x="6929628" y="10085832"/>
                                </a:lnTo>
                                <a:lnTo>
                                  <a:pt x="6947916" y="10085832"/>
                                </a:lnTo>
                                <a:lnTo>
                                  <a:pt x="6947916" y="10067544"/>
                                </a:lnTo>
                                <a:lnTo>
                                  <a:pt x="6947916" y="9974580"/>
                                </a:lnTo>
                                <a:lnTo>
                                  <a:pt x="6947916" y="111252"/>
                                </a:lnTo>
                                <a:lnTo>
                                  <a:pt x="6947916" y="18288"/>
                                </a:lnTo>
                                <a:lnTo>
                                  <a:pt x="6947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2182" y="1699005"/>
                            <a:ext cx="1509920" cy="20383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4pt;margin-top:23.999977pt;width:547.1pt;height:794.2pt;mso-position-horizontal-relative:page;mso-position-vertical-relative:page;z-index:-15818752" id="docshapegroup1" coordorigin="480,480" coordsize="10942,15884">
                <v:shape style="position:absolute;left:480;top:480;width:10942;height:15884" id="docshape2" coordorigin="480,480" coordsize="10942,15884" path="m11246,626l655,626,626,626,626,655,626,16188,626,16217,655,16217,11246,16217,11246,16188,655,16188,655,655,11246,655,11246,626xm11246,538l655,538,598,538,538,538,538,598,538,655,538,16188,538,16246,538,16306,598,16306,655,16306,11246,16306,11246,16246,655,16246,598,16246,598,16188,598,655,598,598,655,598,11246,598,11246,538xm11246,480l655,480,509,480,480,480,480,509,480,655,480,16188,480,16334,480,16363,509,16363,655,16363,11246,16363,11246,16334,655,16334,509,16334,509,16188,509,655,509,509,655,509,11246,509,11246,480xm11275,626l11246,626,11246,655,11246,16188,11246,16217,11275,16217,11275,16188,11275,655,11275,626xm11364,538l11304,538,11246,538,11246,598,11304,598,11304,655,11304,16188,11304,16246,11246,16246,11246,16306,11304,16306,11364,16306,11364,16246,11364,16188,11364,655,11364,598,11364,538xm11422,480l11393,480,11246,480,11246,509,11393,509,11393,655,11393,16188,11393,16334,11246,16334,11246,16363,11393,16363,11422,16363,11422,16334,11422,16188,11422,655,11422,509,11422,480xe" filled="true" fillcolor="#000000" stroked="false">
                  <v:path arrowok="t"/>
                  <v:fill type="solid"/>
                </v:shape>
                <v:shape style="position:absolute;left:4766;top:3155;width:2378;height:3211" type="#_x0000_t75" id="docshape3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t>ОБ</w:t>
      </w:r>
      <w:r>
        <w:rPr>
          <w:spacing w:val="-33"/>
        </w:rPr>
        <w:t xml:space="preserve"> </w:t>
      </w:r>
      <w:r>
        <w:t xml:space="preserve">АНТИТЕРРОРИСТИЧЕСКОЙ </w:t>
      </w:r>
      <w:r>
        <w:rPr>
          <w:spacing w:val="-2"/>
        </w:rPr>
        <w:t>ЗАЩИЩЕННОСТИ</w:t>
      </w:r>
    </w:p>
    <w:p w:rsidR="00E643B2" w:rsidRDefault="00E643B2">
      <w:pPr>
        <w:pStyle w:val="a4"/>
        <w:spacing w:line="360" w:lineRule="auto"/>
        <w:sectPr w:rsidR="00E643B2">
          <w:type w:val="continuous"/>
          <w:pgSz w:w="11900" w:h="16850"/>
          <w:pgMar w:top="1360" w:right="708" w:bottom="280" w:left="850" w:header="720" w:footer="720" w:gutter="0"/>
          <w:cols w:space="720"/>
        </w:sectPr>
      </w:pPr>
    </w:p>
    <w:tbl>
      <w:tblPr>
        <w:tblStyle w:val="a6"/>
        <w:tblW w:w="10915" w:type="dxa"/>
        <w:tblInd w:w="-459" w:type="dxa"/>
        <w:tblLook w:val="04A0" w:firstRow="1" w:lastRow="0" w:firstColumn="1" w:lastColumn="0" w:noHBand="0" w:noVBand="1"/>
      </w:tblPr>
      <w:tblGrid>
        <w:gridCol w:w="3402"/>
        <w:gridCol w:w="3969"/>
        <w:gridCol w:w="3544"/>
      </w:tblGrid>
      <w:tr w:rsidR="00D5136A" w:rsidRPr="00D5136A" w:rsidTr="00D5136A">
        <w:tc>
          <w:tcPr>
            <w:tcW w:w="3402" w:type="dxa"/>
          </w:tcPr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b/>
                <w:bCs/>
                <w:sz w:val="24"/>
                <w:szCs w:val="24"/>
                <w:lang w:eastAsia="ru-RU"/>
              </w:rPr>
              <w:lastRenderedPageBreak/>
              <w:t>Согласовано</w:t>
            </w:r>
          </w:p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sz w:val="24"/>
                <w:szCs w:val="24"/>
                <w:lang w:eastAsia="ru-RU"/>
              </w:rPr>
              <w:t>Председатель</w:t>
            </w:r>
            <w:r w:rsidRPr="00D5136A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sz w:val="24"/>
                <w:szCs w:val="24"/>
                <w:lang w:eastAsia="ru-RU"/>
              </w:rPr>
              <w:t>первичной профсоюзной</w:t>
            </w:r>
          </w:p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sz w:val="24"/>
                <w:szCs w:val="24"/>
                <w:lang w:eastAsia="ru-RU"/>
              </w:rPr>
              <w:t>организации школы</w:t>
            </w:r>
          </w:p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27.08</w:t>
            </w:r>
            <w:r w:rsidRPr="00D5136A">
              <w:rPr>
                <w:sz w:val="24"/>
                <w:szCs w:val="24"/>
                <w:lang w:eastAsia="ru-RU"/>
              </w:rPr>
              <w:t>.202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D5136A">
              <w:rPr>
                <w:sz w:val="24"/>
                <w:szCs w:val="24"/>
                <w:lang w:eastAsia="ru-RU"/>
              </w:rPr>
              <w:t xml:space="preserve"> г.</w:t>
            </w:r>
          </w:p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sz w:val="24"/>
                <w:szCs w:val="24"/>
                <w:lang w:eastAsia="ru-RU"/>
              </w:rPr>
              <w:t xml:space="preserve">  ________________  </w:t>
            </w:r>
          </w:p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D5136A">
              <w:rPr>
                <w:sz w:val="24"/>
                <w:szCs w:val="24"/>
                <w:lang w:eastAsia="ru-RU"/>
              </w:rPr>
              <w:t>С.М.Хусаинова</w:t>
            </w:r>
            <w:proofErr w:type="spellEnd"/>
            <w:r w:rsidRPr="00D5136A">
              <w:rPr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969" w:type="dxa"/>
          </w:tcPr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sz w:val="24"/>
                <w:szCs w:val="24"/>
                <w:lang w:eastAsia="ru-RU"/>
              </w:rPr>
              <w:t>на общем собрании</w:t>
            </w:r>
          </w:p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sz w:val="24"/>
                <w:szCs w:val="24"/>
                <w:lang w:eastAsia="ru-RU"/>
              </w:rPr>
              <w:t xml:space="preserve">трудового коллектива  </w:t>
            </w:r>
          </w:p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sz w:val="24"/>
                <w:szCs w:val="24"/>
                <w:lang w:eastAsia="ru-RU"/>
              </w:rPr>
              <w:t xml:space="preserve">от  </w:t>
            </w:r>
            <w:r>
              <w:rPr>
                <w:sz w:val="24"/>
                <w:szCs w:val="24"/>
                <w:lang w:eastAsia="ru-RU"/>
              </w:rPr>
              <w:t>27</w:t>
            </w:r>
            <w:r w:rsidRPr="00D5136A">
              <w:rPr>
                <w:sz w:val="24"/>
                <w:szCs w:val="24"/>
                <w:lang w:eastAsia="ru-RU"/>
              </w:rPr>
              <w:t>.0</w:t>
            </w:r>
            <w:r>
              <w:rPr>
                <w:sz w:val="24"/>
                <w:szCs w:val="24"/>
                <w:lang w:eastAsia="ru-RU"/>
              </w:rPr>
              <w:t>8</w:t>
            </w:r>
            <w:r w:rsidRPr="00D5136A">
              <w:rPr>
                <w:sz w:val="24"/>
                <w:szCs w:val="24"/>
                <w:lang w:eastAsia="ru-RU"/>
              </w:rPr>
              <w:t>.202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D5136A">
              <w:rPr>
                <w:sz w:val="24"/>
                <w:szCs w:val="24"/>
                <w:lang w:eastAsia="ru-RU"/>
              </w:rPr>
              <w:t xml:space="preserve"> г</w:t>
            </w:r>
            <w:r>
              <w:rPr>
                <w:sz w:val="24"/>
                <w:szCs w:val="24"/>
                <w:lang w:eastAsia="ru-RU"/>
              </w:rPr>
              <w:t>.</w:t>
            </w:r>
            <w:r w:rsidRPr="00D5136A">
              <w:rPr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3544" w:type="dxa"/>
          </w:tcPr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b/>
                <w:bCs/>
                <w:sz w:val="24"/>
                <w:szCs w:val="24"/>
                <w:lang w:eastAsia="ru-RU"/>
              </w:rPr>
              <w:t>Утверждаю:</w:t>
            </w:r>
            <w:r w:rsidRPr="00D5136A">
              <w:rPr>
                <w:sz w:val="24"/>
                <w:szCs w:val="24"/>
                <w:lang w:eastAsia="ru-RU"/>
              </w:rPr>
              <w:t xml:space="preserve">              </w:t>
            </w:r>
          </w:p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sz w:val="24"/>
                <w:szCs w:val="24"/>
                <w:lang w:eastAsia="ru-RU"/>
              </w:rPr>
              <w:t>160</w:t>
            </w:r>
            <w:r w:rsidRPr="00D5136A">
              <w:rPr>
                <w:sz w:val="24"/>
                <w:szCs w:val="24"/>
                <w:lang w:eastAsia="ru-RU"/>
              </w:rPr>
              <w:t xml:space="preserve"> от 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D5136A">
              <w:rPr>
                <w:sz w:val="24"/>
                <w:szCs w:val="24"/>
                <w:lang w:eastAsia="ru-RU"/>
              </w:rPr>
              <w:t>.0</w:t>
            </w:r>
            <w:r>
              <w:rPr>
                <w:sz w:val="24"/>
                <w:szCs w:val="24"/>
                <w:lang w:eastAsia="ru-RU"/>
              </w:rPr>
              <w:t>8</w:t>
            </w:r>
            <w:r w:rsidRPr="00D5136A">
              <w:rPr>
                <w:sz w:val="24"/>
                <w:szCs w:val="24"/>
                <w:lang w:eastAsia="ru-RU"/>
              </w:rPr>
              <w:t>.202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D5136A">
              <w:rPr>
                <w:sz w:val="24"/>
                <w:szCs w:val="24"/>
                <w:lang w:eastAsia="ru-RU"/>
              </w:rPr>
              <w:t xml:space="preserve"> г директор  школы:</w:t>
            </w:r>
          </w:p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sz w:val="24"/>
                <w:szCs w:val="24"/>
                <w:lang w:eastAsia="ru-RU"/>
              </w:rPr>
              <w:t xml:space="preserve">              _________________  </w:t>
            </w:r>
          </w:p>
          <w:p w:rsidR="00D5136A" w:rsidRPr="00D5136A" w:rsidRDefault="00D5136A" w:rsidP="00D5136A">
            <w:pPr>
              <w:rPr>
                <w:sz w:val="24"/>
                <w:szCs w:val="24"/>
                <w:lang w:eastAsia="ru-RU"/>
              </w:rPr>
            </w:pPr>
            <w:r w:rsidRPr="00D5136A">
              <w:rPr>
                <w:sz w:val="24"/>
                <w:szCs w:val="24"/>
                <w:lang w:eastAsia="ru-RU"/>
              </w:rPr>
              <w:t xml:space="preserve">              /</w:t>
            </w:r>
            <w:proofErr w:type="spellStart"/>
            <w:r>
              <w:rPr>
                <w:sz w:val="24"/>
                <w:szCs w:val="24"/>
                <w:lang w:eastAsia="ru-RU"/>
              </w:rPr>
              <w:t>Р.Б.Кулуева</w:t>
            </w:r>
            <w:proofErr w:type="spellEnd"/>
            <w:r w:rsidRPr="00D5136A">
              <w:rPr>
                <w:sz w:val="24"/>
                <w:szCs w:val="24"/>
                <w:lang w:eastAsia="ru-RU"/>
              </w:rPr>
              <w:t>/</w:t>
            </w:r>
          </w:p>
        </w:tc>
      </w:tr>
    </w:tbl>
    <w:p w:rsidR="00D5136A" w:rsidRPr="00D5136A" w:rsidRDefault="00D5136A" w:rsidP="00D5136A">
      <w:pPr>
        <w:widowControl/>
        <w:adjustRightInd w:val="0"/>
        <w:rPr>
          <w:rFonts w:eastAsia="Calibri"/>
          <w:b/>
          <w:bCs/>
          <w:color w:val="000000"/>
          <w:sz w:val="28"/>
          <w:szCs w:val="28"/>
        </w:rPr>
      </w:pPr>
    </w:p>
    <w:p w:rsidR="00D5136A" w:rsidRPr="00D5136A" w:rsidRDefault="00D5136A" w:rsidP="00D5136A">
      <w:pPr>
        <w:widowControl/>
        <w:adjustRightInd w:val="0"/>
        <w:rPr>
          <w:rFonts w:eastAsia="Calibri"/>
          <w:b/>
          <w:bCs/>
          <w:color w:val="000000"/>
          <w:sz w:val="28"/>
          <w:szCs w:val="28"/>
        </w:rPr>
      </w:pPr>
    </w:p>
    <w:p w:rsidR="00D5136A" w:rsidRPr="00D5136A" w:rsidRDefault="00D5136A" w:rsidP="00D5136A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D5136A">
        <w:rPr>
          <w:rFonts w:eastAsia="Calibri"/>
          <w:b/>
          <w:bCs/>
          <w:color w:val="000000"/>
          <w:sz w:val="28"/>
          <w:szCs w:val="28"/>
        </w:rPr>
        <w:t>Положение</w:t>
      </w:r>
    </w:p>
    <w:p w:rsidR="00D5136A" w:rsidRPr="00D5136A" w:rsidRDefault="00D5136A" w:rsidP="00D5136A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D5136A">
        <w:rPr>
          <w:rFonts w:eastAsia="Calibri"/>
          <w:b/>
          <w:bCs/>
          <w:color w:val="000000"/>
          <w:sz w:val="28"/>
          <w:szCs w:val="28"/>
        </w:rPr>
        <w:t>О</w:t>
      </w:r>
      <w:r>
        <w:rPr>
          <w:rFonts w:eastAsia="Calibri"/>
          <w:b/>
          <w:bCs/>
          <w:color w:val="000000"/>
          <w:sz w:val="28"/>
          <w:szCs w:val="28"/>
        </w:rPr>
        <w:t xml:space="preserve">б антитеррористической защищенности </w:t>
      </w:r>
    </w:p>
    <w:p w:rsidR="00D5136A" w:rsidRPr="00D5136A" w:rsidRDefault="00D5136A" w:rsidP="00D5136A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D5136A">
        <w:rPr>
          <w:rFonts w:eastAsia="Calibri"/>
          <w:b/>
          <w:bCs/>
          <w:color w:val="000000"/>
          <w:sz w:val="28"/>
          <w:szCs w:val="28"/>
        </w:rPr>
        <w:t>муниципального общеобразовательного бюджетного учреждения</w:t>
      </w:r>
    </w:p>
    <w:p w:rsidR="00D5136A" w:rsidRPr="00D5136A" w:rsidRDefault="00D5136A" w:rsidP="00D5136A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D5136A">
        <w:rPr>
          <w:rFonts w:eastAsia="Calibri"/>
          <w:b/>
          <w:bCs/>
          <w:color w:val="000000"/>
          <w:sz w:val="28"/>
          <w:szCs w:val="28"/>
        </w:rPr>
        <w:t xml:space="preserve">средней общеобразовательной школы </w:t>
      </w:r>
      <w:proofErr w:type="spellStart"/>
      <w:r w:rsidRPr="00D5136A">
        <w:rPr>
          <w:rFonts w:eastAsia="Calibri"/>
          <w:b/>
          <w:bCs/>
          <w:color w:val="000000"/>
          <w:sz w:val="28"/>
          <w:szCs w:val="28"/>
        </w:rPr>
        <w:t>им</w:t>
      </w:r>
      <w:proofErr w:type="gramStart"/>
      <w:r w:rsidRPr="00D5136A">
        <w:rPr>
          <w:rFonts w:eastAsia="Calibri"/>
          <w:b/>
          <w:bCs/>
          <w:color w:val="000000"/>
          <w:sz w:val="28"/>
          <w:szCs w:val="28"/>
        </w:rPr>
        <w:t>.Н</w:t>
      </w:r>
      <w:proofErr w:type="gramEnd"/>
      <w:r w:rsidRPr="00D5136A">
        <w:rPr>
          <w:rFonts w:eastAsia="Calibri"/>
          <w:b/>
          <w:bCs/>
          <w:color w:val="000000"/>
          <w:sz w:val="28"/>
          <w:szCs w:val="28"/>
        </w:rPr>
        <w:t>абиуллы</w:t>
      </w:r>
      <w:proofErr w:type="spellEnd"/>
      <w:r w:rsidRPr="00D5136A">
        <w:rPr>
          <w:rFonts w:eastAsia="Calibri"/>
          <w:b/>
          <w:bCs/>
          <w:color w:val="000000"/>
          <w:sz w:val="28"/>
          <w:szCs w:val="28"/>
        </w:rPr>
        <w:t xml:space="preserve"> Каримова </w:t>
      </w:r>
      <w:proofErr w:type="spellStart"/>
      <w:r w:rsidRPr="00D5136A">
        <w:rPr>
          <w:rFonts w:eastAsia="Calibri"/>
          <w:b/>
          <w:bCs/>
          <w:color w:val="000000"/>
          <w:sz w:val="28"/>
          <w:szCs w:val="28"/>
        </w:rPr>
        <w:t>с.Кугарчи</w:t>
      </w:r>
      <w:proofErr w:type="spellEnd"/>
      <w:r w:rsidRPr="00D5136A">
        <w:rPr>
          <w:rFonts w:eastAsia="Calibri"/>
          <w:b/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Pr="00D5136A">
        <w:rPr>
          <w:rFonts w:eastAsia="Calibri"/>
          <w:b/>
          <w:bCs/>
          <w:color w:val="000000"/>
          <w:sz w:val="28"/>
          <w:szCs w:val="28"/>
        </w:rPr>
        <w:t>Зианчуринский</w:t>
      </w:r>
      <w:proofErr w:type="spellEnd"/>
      <w:r w:rsidRPr="00D5136A">
        <w:rPr>
          <w:rFonts w:eastAsia="Calibri"/>
          <w:b/>
          <w:bCs/>
          <w:color w:val="000000"/>
          <w:sz w:val="28"/>
          <w:szCs w:val="28"/>
        </w:rPr>
        <w:t xml:space="preserve"> район </w:t>
      </w:r>
    </w:p>
    <w:p w:rsidR="00D5136A" w:rsidRPr="00D5136A" w:rsidRDefault="00D5136A" w:rsidP="00D5136A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D5136A">
        <w:rPr>
          <w:rFonts w:eastAsia="Calibri"/>
          <w:b/>
          <w:bCs/>
          <w:color w:val="000000"/>
          <w:sz w:val="28"/>
          <w:szCs w:val="28"/>
        </w:rPr>
        <w:t xml:space="preserve">Республики </w:t>
      </w:r>
      <w:r>
        <w:rPr>
          <w:rFonts w:eastAsia="Calibri"/>
          <w:b/>
          <w:bCs/>
          <w:color w:val="000000"/>
          <w:sz w:val="28"/>
          <w:szCs w:val="28"/>
        </w:rPr>
        <w:t>Башкортостан</w:t>
      </w:r>
    </w:p>
    <w:p w:rsidR="00D5136A" w:rsidRDefault="00D5136A" w:rsidP="00D5136A">
      <w:pPr>
        <w:pStyle w:val="1"/>
        <w:tabs>
          <w:tab w:val="left" w:pos="590"/>
        </w:tabs>
        <w:spacing w:before="78"/>
        <w:ind w:left="248" w:right="0" w:firstLine="0"/>
      </w:pPr>
    </w:p>
    <w:p w:rsidR="00E643B2" w:rsidRDefault="00B62FEB" w:rsidP="00D5136A">
      <w:pPr>
        <w:pStyle w:val="1"/>
        <w:tabs>
          <w:tab w:val="left" w:pos="590"/>
        </w:tabs>
        <w:spacing w:before="78"/>
        <w:ind w:left="248" w:right="0" w:firstLine="0"/>
      </w:pP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173" w:line="360" w:lineRule="auto"/>
        <w:ind w:right="137" w:hanging="432"/>
        <w:jc w:val="both"/>
        <w:rPr>
          <w:sz w:val="24"/>
        </w:rPr>
      </w:pPr>
      <w:r>
        <w:rPr>
          <w:sz w:val="24"/>
        </w:rPr>
        <w:t>Положение об антитеррористической защищенности (далее - Положение) разработано в соответствии с Федеральным законом от 06.03.2006 №35 «О противодействии терроризму» (ред. от 28.02.2025), Федеральным законом от 28.12.2010 №390 «О безопасности» (ред. от 10.07.2023), Федеральным законом от 29.12.2012 №273 «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(ред.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28.02.2025)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изм.</w:t>
      </w:r>
      <w:r>
        <w:rPr>
          <w:spacing w:val="-3"/>
          <w:sz w:val="24"/>
        </w:rPr>
        <w:t xml:space="preserve"> </w:t>
      </w:r>
      <w:r>
        <w:rPr>
          <w:sz w:val="24"/>
        </w:rPr>
        <w:t>и доп.,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 с 01.04.2025), нормативными правовыми актами Правительства Российской Федерации, а также принимаемыми в соответствии с ними нормативными правовыми актами других федеральных органов государственной власти, иными нормативными правовыми документами, в которых содержатся нормы и требования по обеспечению антитеррористической защищенности.</w:t>
      </w:r>
    </w:p>
    <w:p w:rsidR="00E643B2" w:rsidRDefault="00D5136A">
      <w:pPr>
        <w:pStyle w:val="a5"/>
        <w:numPr>
          <w:ilvl w:val="1"/>
          <w:numId w:val="1"/>
        </w:numPr>
        <w:tabs>
          <w:tab w:val="left" w:pos="1041"/>
        </w:tabs>
        <w:spacing w:before="42" w:line="360" w:lineRule="auto"/>
        <w:ind w:right="139" w:hanging="432"/>
        <w:jc w:val="both"/>
        <w:rPr>
          <w:sz w:val="24"/>
        </w:rPr>
      </w:pPr>
      <w:r>
        <w:rPr>
          <w:sz w:val="24"/>
        </w:rPr>
        <w:t xml:space="preserve">МОБУ СОШ </w:t>
      </w:r>
      <w:proofErr w:type="spellStart"/>
      <w:r>
        <w:rPr>
          <w:sz w:val="24"/>
        </w:rPr>
        <w:t>им.Н.каримова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угарчи</w:t>
      </w:r>
      <w:proofErr w:type="spellEnd"/>
      <w:r>
        <w:rPr>
          <w:sz w:val="24"/>
        </w:rPr>
        <w:t xml:space="preserve"> </w:t>
      </w:r>
      <w:r w:rsidR="00B62FEB">
        <w:rPr>
          <w:sz w:val="24"/>
        </w:rPr>
        <w:t xml:space="preserve"> (далее - Учреждение) является объектом повышенной опасности в связи с </w:t>
      </w:r>
      <w:r>
        <w:rPr>
          <w:sz w:val="24"/>
        </w:rPr>
        <w:t xml:space="preserve">нахождением рядом с автотрассой Ира -Магнитогорск. </w:t>
      </w:r>
      <w:r w:rsidR="00B62FEB">
        <w:rPr>
          <w:sz w:val="24"/>
        </w:rPr>
        <w:t>С целью предупреждения и пресечения возможности совершения террористического акта, нарушения</w:t>
      </w:r>
      <w:r w:rsidR="00B62FEB">
        <w:rPr>
          <w:spacing w:val="-2"/>
          <w:sz w:val="24"/>
        </w:rPr>
        <w:t xml:space="preserve"> </w:t>
      </w:r>
      <w:r w:rsidR="00B62FEB">
        <w:rPr>
          <w:sz w:val="24"/>
        </w:rPr>
        <w:t>противопожарного</w:t>
      </w:r>
      <w:r w:rsidR="00B62FEB">
        <w:rPr>
          <w:spacing w:val="-2"/>
          <w:sz w:val="24"/>
        </w:rPr>
        <w:t xml:space="preserve"> </w:t>
      </w:r>
      <w:r w:rsidR="00B62FEB">
        <w:rPr>
          <w:sz w:val="24"/>
        </w:rPr>
        <w:t>режима</w:t>
      </w:r>
      <w:r w:rsidR="00B62FEB">
        <w:rPr>
          <w:spacing w:val="-3"/>
          <w:sz w:val="24"/>
        </w:rPr>
        <w:t xml:space="preserve"> </w:t>
      </w:r>
      <w:r w:rsidR="00B62FEB">
        <w:rPr>
          <w:sz w:val="24"/>
        </w:rPr>
        <w:t>в</w:t>
      </w:r>
      <w:r w:rsidR="00B62FEB">
        <w:rPr>
          <w:spacing w:val="-1"/>
          <w:sz w:val="24"/>
        </w:rPr>
        <w:t xml:space="preserve"> </w:t>
      </w:r>
      <w:r w:rsidR="00B62FEB">
        <w:rPr>
          <w:sz w:val="24"/>
        </w:rPr>
        <w:t>учебный</w:t>
      </w:r>
      <w:r w:rsidR="00B62FEB">
        <w:rPr>
          <w:spacing w:val="-1"/>
          <w:sz w:val="24"/>
        </w:rPr>
        <w:t xml:space="preserve"> </w:t>
      </w:r>
      <w:r w:rsidR="00B62FEB">
        <w:rPr>
          <w:sz w:val="24"/>
        </w:rPr>
        <w:t>процесс</w:t>
      </w:r>
      <w:r w:rsidR="00B62FEB">
        <w:rPr>
          <w:spacing w:val="-3"/>
          <w:sz w:val="24"/>
        </w:rPr>
        <w:t xml:space="preserve"> </w:t>
      </w:r>
      <w:r w:rsidR="00B62FEB">
        <w:rPr>
          <w:sz w:val="24"/>
        </w:rPr>
        <w:t>образовательного</w:t>
      </w:r>
      <w:r w:rsidR="00B62FEB">
        <w:rPr>
          <w:spacing w:val="-1"/>
          <w:sz w:val="24"/>
        </w:rPr>
        <w:t xml:space="preserve"> </w:t>
      </w:r>
      <w:r w:rsidR="00B62FEB">
        <w:rPr>
          <w:sz w:val="24"/>
        </w:rPr>
        <w:t>учреждения вводится комплекс организационн</w:t>
      </w:r>
      <w:proofErr w:type="gramStart"/>
      <w:r w:rsidR="00B62FEB">
        <w:rPr>
          <w:sz w:val="24"/>
        </w:rPr>
        <w:t>о-</w:t>
      </w:r>
      <w:proofErr w:type="gramEnd"/>
      <w:r w:rsidR="00B62FEB">
        <w:rPr>
          <w:sz w:val="24"/>
        </w:rPr>
        <w:t xml:space="preserve"> профилактических мероприятий, позволяющий предотвратить или максимально сократить потери людей при совершении террористического акта, а также в случае возникновения пожара.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40" w:line="360" w:lineRule="auto"/>
        <w:ind w:right="140" w:hanging="432"/>
        <w:jc w:val="both"/>
        <w:rPr>
          <w:sz w:val="24"/>
        </w:rPr>
      </w:pPr>
      <w:proofErr w:type="gramStart"/>
      <w:r>
        <w:rPr>
          <w:sz w:val="24"/>
        </w:rPr>
        <w:t>В соответствии п.5 постановления Правительства РФ от 02.08.2019 № 1006 «Об утверждении 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ответственность за обеспечение антитеррористической защищенности Учреждения возлагается на директора Учреждения, осуществляющего непосредственное руководство деятельностью работников на объекте (территории).</w:t>
      </w:r>
      <w:proofErr w:type="gramEnd"/>
      <w:r>
        <w:rPr>
          <w:sz w:val="24"/>
        </w:rPr>
        <w:t xml:space="preserve"> Директор Учреждения </w:t>
      </w:r>
      <w:r>
        <w:rPr>
          <w:sz w:val="24"/>
        </w:rPr>
        <w:lastRenderedPageBreak/>
        <w:t>координирует противодействие подразделений образовательного учреждения террористическим проявлениям, нарушению противопожарного режима, организует взаимодействие с территориальными органами МВД, ФСБ, МЧС, назначает ответственных должностных лиц за реализацию пунктов данного положения. В случае отсутствия директора Учреждения (отпуск, командировка, болезнь) ответственность за обеспечение антитеррористической защищенности возлагается на должностное лицо, согласно приказу директора Учреждения.</w:t>
      </w:r>
    </w:p>
    <w:p w:rsidR="00E643B2" w:rsidRDefault="00B62FEB">
      <w:pPr>
        <w:pStyle w:val="1"/>
        <w:numPr>
          <w:ilvl w:val="0"/>
          <w:numId w:val="1"/>
        </w:numPr>
        <w:tabs>
          <w:tab w:val="left" w:pos="589"/>
          <w:tab w:val="left" w:pos="609"/>
          <w:tab w:val="left" w:pos="3149"/>
          <w:tab w:val="left" w:pos="4150"/>
          <w:tab w:val="left" w:pos="6783"/>
        </w:tabs>
        <w:spacing w:line="360" w:lineRule="auto"/>
        <w:ind w:left="609" w:hanging="361"/>
      </w:pPr>
      <w:r>
        <w:rPr>
          <w:spacing w:val="-2"/>
        </w:rPr>
        <w:t>МЕРОПРИЯТИЯ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ОБЕСПЕЧЕНИЮ</w:t>
      </w:r>
      <w:r>
        <w:tab/>
      </w:r>
      <w:r>
        <w:rPr>
          <w:spacing w:val="-2"/>
        </w:rPr>
        <w:t xml:space="preserve">АНТИТЕРРОРИСТИЧЕСКОЙ </w:t>
      </w:r>
      <w:r>
        <w:t>ЗАЩИЩЕННОСТИ УЧРЕЖДЕНИЯ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3" w:line="360" w:lineRule="auto"/>
        <w:ind w:right="144" w:hanging="432"/>
        <w:jc w:val="both"/>
        <w:rPr>
          <w:sz w:val="24"/>
        </w:rPr>
      </w:pPr>
      <w:r>
        <w:rPr>
          <w:sz w:val="24"/>
        </w:rPr>
        <w:t>Антитеррористическая защищенность объекта (территории) обеспечивается путем осуществления комплекса мер, направленных: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669"/>
        </w:tabs>
        <w:spacing w:before="73"/>
        <w:ind w:left="1669" w:hanging="700"/>
        <w:jc w:val="both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воспрепятствование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неправомерному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проникновению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(территорию);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473"/>
          <w:tab w:val="left" w:pos="1669"/>
        </w:tabs>
        <w:spacing w:before="178" w:line="360" w:lineRule="auto"/>
        <w:ind w:left="1473" w:right="141" w:hanging="504"/>
        <w:jc w:val="both"/>
        <w:rPr>
          <w:sz w:val="24"/>
        </w:rPr>
      </w:pPr>
      <w:r>
        <w:rPr>
          <w:sz w:val="24"/>
        </w:rPr>
        <w:t>на выявление нарушителей установленных на объекте (территории) пропускного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режимов и (или) признаков подготовки или совершения террористического акта;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473"/>
          <w:tab w:val="left" w:pos="1669"/>
        </w:tabs>
        <w:spacing w:before="40" w:line="360" w:lineRule="auto"/>
        <w:ind w:left="1473" w:right="142" w:hanging="504"/>
        <w:jc w:val="both"/>
        <w:rPr>
          <w:sz w:val="24"/>
        </w:rPr>
      </w:pPr>
      <w:r>
        <w:rPr>
          <w:sz w:val="24"/>
        </w:rPr>
        <w:t xml:space="preserve">на пресечение попыток совершения террористических актов на объекте </w:t>
      </w:r>
      <w:r>
        <w:rPr>
          <w:spacing w:val="-2"/>
          <w:sz w:val="24"/>
        </w:rPr>
        <w:t>(территории);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473"/>
          <w:tab w:val="left" w:pos="1669"/>
        </w:tabs>
        <w:spacing w:line="360" w:lineRule="auto"/>
        <w:ind w:left="1473" w:right="143" w:hanging="504"/>
        <w:jc w:val="both"/>
        <w:rPr>
          <w:sz w:val="24"/>
        </w:rPr>
      </w:pPr>
      <w:r>
        <w:rPr>
          <w:sz w:val="24"/>
        </w:rPr>
        <w:t>на минимизацию возможных последствий совершения террористических актов на объекте (территории) и ликвидацию угрозы их совершения;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473"/>
          <w:tab w:val="left" w:pos="1669"/>
        </w:tabs>
        <w:spacing w:before="38" w:line="360" w:lineRule="auto"/>
        <w:ind w:left="1473" w:right="143" w:hanging="504"/>
        <w:jc w:val="both"/>
        <w:rPr>
          <w:sz w:val="24"/>
        </w:rPr>
      </w:pPr>
      <w:r>
        <w:rPr>
          <w:sz w:val="24"/>
        </w:rPr>
        <w:t>на обеспечение защиты служебной информации ограниченного распространения, содержащейся в паспорте безопасности и иных документах объекта (территории), в том числе служебной информации ограниченного распространения о принимаемых мерах по антитеррористической защищенности объекта (территории);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473"/>
          <w:tab w:val="left" w:pos="1669"/>
        </w:tabs>
        <w:spacing w:before="42" w:line="360" w:lineRule="auto"/>
        <w:ind w:left="1473" w:right="136" w:hanging="504"/>
        <w:jc w:val="both"/>
        <w:rPr>
          <w:sz w:val="24"/>
        </w:rPr>
      </w:pPr>
      <w:r>
        <w:rPr>
          <w:sz w:val="24"/>
        </w:rPr>
        <w:t>на выявление и предотвращение несанкционированного проноса (провоза) и применения на объект (территорию)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D5136A" w:rsidRDefault="00D5136A" w:rsidP="00D5136A">
      <w:pPr>
        <w:pStyle w:val="a5"/>
        <w:numPr>
          <w:ilvl w:val="1"/>
          <w:numId w:val="1"/>
        </w:numPr>
        <w:tabs>
          <w:tab w:val="left" w:pos="1041"/>
        </w:tabs>
        <w:spacing w:line="360" w:lineRule="auto"/>
        <w:ind w:right="140" w:hanging="432"/>
        <w:jc w:val="both"/>
        <w:rPr>
          <w:sz w:val="24"/>
        </w:rPr>
      </w:pPr>
      <w:r>
        <w:rPr>
          <w:sz w:val="24"/>
        </w:rPr>
        <w:t>Комплекс организационно-профилактических мероприятий по обеспечению антитеррористической защищенности включает: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473"/>
          <w:tab w:val="left" w:pos="1609"/>
        </w:tabs>
        <w:spacing w:before="38" w:line="360" w:lineRule="auto"/>
        <w:ind w:left="1473" w:right="141" w:hanging="504"/>
        <w:jc w:val="both"/>
        <w:rPr>
          <w:sz w:val="24"/>
        </w:rPr>
      </w:pPr>
      <w:r>
        <w:rPr>
          <w:sz w:val="24"/>
        </w:rPr>
        <w:t>инструктаж о порядке действий работников Учреждения при обнаружении на объектах (территориях) посторонних лиц и подозрительных предметов, а также при угрозе совершения террористического акта (далее - инструктаж по антитеррористической безопасности);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473"/>
          <w:tab w:val="left" w:pos="1609"/>
        </w:tabs>
        <w:spacing w:before="42" w:line="360" w:lineRule="auto"/>
        <w:ind w:left="1473" w:right="135" w:hanging="504"/>
        <w:jc w:val="both"/>
        <w:rPr>
          <w:sz w:val="24"/>
        </w:rPr>
      </w:pPr>
      <w:r>
        <w:rPr>
          <w:sz w:val="24"/>
        </w:rPr>
        <w:t>проведение подготовки (обучения) работников и обучающихся в области антитеррористической защищенности и безопасности, тренировок по антитеррористической безопасности, по отработке плана эвакуации на случай возникновения чрезвычайных ситуаций;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609"/>
        </w:tabs>
        <w:ind w:left="1609" w:hanging="640"/>
        <w:jc w:val="both"/>
        <w:rPr>
          <w:sz w:val="24"/>
        </w:rPr>
      </w:pPr>
      <w:r>
        <w:rPr>
          <w:sz w:val="24"/>
        </w:rPr>
        <w:lastRenderedPageBreak/>
        <w:t>информационное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473"/>
          <w:tab w:val="left" w:pos="1609"/>
        </w:tabs>
        <w:spacing w:before="178" w:line="360" w:lineRule="auto"/>
        <w:ind w:left="1473" w:right="135" w:hanging="504"/>
        <w:jc w:val="both"/>
        <w:rPr>
          <w:sz w:val="24"/>
        </w:rPr>
      </w:pPr>
      <w:r>
        <w:rPr>
          <w:sz w:val="24"/>
        </w:rPr>
        <w:t xml:space="preserve">проверку работоспособности телефонной связи, средств сигнализации и оповещения образовательного учреждения с дежурной частью Ставропольского района, отделом вневедомственной охраны </w:t>
      </w:r>
      <w:proofErr w:type="spellStart"/>
      <w:r>
        <w:rPr>
          <w:sz w:val="24"/>
        </w:rPr>
        <w:t>Росгвардии</w:t>
      </w:r>
      <w:proofErr w:type="spellEnd"/>
      <w:r>
        <w:rPr>
          <w:sz w:val="24"/>
        </w:rPr>
        <w:t xml:space="preserve"> Ставропольского района, дежурную часть МЧС;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609"/>
        </w:tabs>
        <w:spacing w:before="38"/>
        <w:ind w:left="1609" w:hanging="64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пропускного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внтуриобъектового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режимов;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473"/>
          <w:tab w:val="left" w:pos="1609"/>
        </w:tabs>
        <w:spacing w:before="178" w:line="360" w:lineRule="auto"/>
        <w:ind w:right="139"/>
        <w:rPr>
          <w:sz w:val="24"/>
        </w:rPr>
      </w:pPr>
      <w:r>
        <w:rPr>
          <w:sz w:val="24"/>
        </w:rPr>
        <w:t>организацию контролируемого въезда автотранспорта на территорию образовательного учреждения;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609"/>
        </w:tabs>
        <w:ind w:left="1609" w:hanging="64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помещений;</w:t>
      </w:r>
    </w:p>
    <w:p w:rsidR="00D5136A" w:rsidRDefault="00D5136A" w:rsidP="00D5136A">
      <w:pPr>
        <w:pStyle w:val="a5"/>
        <w:numPr>
          <w:ilvl w:val="2"/>
          <w:numId w:val="1"/>
        </w:numPr>
        <w:tabs>
          <w:tab w:val="left" w:pos="1609"/>
        </w:tabs>
        <w:spacing w:before="178"/>
        <w:ind w:left="1609" w:hanging="640"/>
        <w:jc w:val="both"/>
        <w:rPr>
          <w:sz w:val="24"/>
        </w:rPr>
      </w:pPr>
      <w:r>
        <w:rPr>
          <w:sz w:val="24"/>
        </w:rPr>
        <w:t>инвентаризацию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входов-выходов,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пожаротушения;</w:t>
      </w:r>
    </w:p>
    <w:p w:rsidR="00B62FEB" w:rsidRDefault="00B62FEB" w:rsidP="00B62FEB">
      <w:pPr>
        <w:pStyle w:val="a5"/>
        <w:numPr>
          <w:ilvl w:val="2"/>
          <w:numId w:val="1"/>
        </w:numPr>
        <w:tabs>
          <w:tab w:val="left" w:pos="1609"/>
        </w:tabs>
        <w:spacing w:before="73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учреждения.</w:t>
      </w:r>
    </w:p>
    <w:p w:rsidR="00E643B2" w:rsidRDefault="00E643B2">
      <w:pPr>
        <w:pStyle w:val="a5"/>
        <w:spacing w:line="360" w:lineRule="auto"/>
        <w:rPr>
          <w:sz w:val="24"/>
        </w:rPr>
        <w:sectPr w:rsidR="00E643B2">
          <w:pgSz w:w="11900" w:h="16850"/>
          <w:pgMar w:top="820" w:right="708" w:bottom="280" w:left="850" w:header="720" w:footer="720" w:gutter="0"/>
          <w:cols w:space="720"/>
        </w:sectPr>
      </w:pPr>
    </w:p>
    <w:p w:rsidR="00E643B2" w:rsidRDefault="00E643B2">
      <w:pPr>
        <w:pStyle w:val="a5"/>
        <w:rPr>
          <w:sz w:val="24"/>
        </w:rPr>
        <w:sectPr w:rsidR="00E643B2">
          <w:pgSz w:w="11900" w:h="16850"/>
          <w:pgMar w:top="820" w:right="708" w:bottom="280" w:left="850" w:header="720" w:footer="720" w:gutter="0"/>
          <w:cols w:space="720"/>
        </w:sectPr>
      </w:pP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178" w:line="360" w:lineRule="auto"/>
        <w:ind w:right="146" w:hanging="432"/>
        <w:jc w:val="both"/>
        <w:rPr>
          <w:sz w:val="24"/>
        </w:rPr>
      </w:pPr>
      <w:r>
        <w:rPr>
          <w:sz w:val="24"/>
        </w:rPr>
        <w:lastRenderedPageBreak/>
        <w:t>Инструктаж по антитеррористической безопасности работников Учреждения всех уровней по противодействию террористическим проявлениям.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line="360" w:lineRule="auto"/>
        <w:ind w:right="138" w:hanging="432"/>
        <w:jc w:val="both"/>
        <w:rPr>
          <w:sz w:val="24"/>
        </w:rPr>
      </w:pPr>
      <w:r>
        <w:rPr>
          <w:sz w:val="24"/>
        </w:rPr>
        <w:t>Инструктажи по антитеррористической безопасности работников Учреждения всех уровней по противодействию террористическим проявлениям, проводит должностное лицо, назначенное приказом директора Учреждения.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40" w:line="360" w:lineRule="auto"/>
        <w:ind w:right="136" w:hanging="432"/>
        <w:jc w:val="both"/>
        <w:rPr>
          <w:sz w:val="24"/>
        </w:rPr>
      </w:pPr>
      <w:r>
        <w:rPr>
          <w:sz w:val="24"/>
        </w:rPr>
        <w:t xml:space="preserve">Инструктажи по антитеррористической безопасности работников Учреждения всех уровней по противодействию террористическим проявлениям проводятся не реже одного раза в 6 месяцев, а в случае обострения обстановки - по приказу директора </w:t>
      </w:r>
      <w:r>
        <w:rPr>
          <w:spacing w:val="-2"/>
          <w:sz w:val="24"/>
        </w:rPr>
        <w:t>Учреждения.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9" w:line="360" w:lineRule="auto"/>
        <w:ind w:right="141" w:hanging="432"/>
        <w:jc w:val="both"/>
        <w:rPr>
          <w:sz w:val="24"/>
        </w:rPr>
      </w:pPr>
      <w:r>
        <w:rPr>
          <w:sz w:val="24"/>
        </w:rPr>
        <w:t>Инструктажи по антитеррористической безопасности завершаются проверкой знаний устным опросом или с помощью технических средств обучения, а также проверкой приобретенных навыков безопасных способов действий. Знания проверяет должностное лицо, проводившее инструктаж.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line="360" w:lineRule="auto"/>
        <w:ind w:right="145" w:hanging="432"/>
        <w:jc w:val="both"/>
        <w:rPr>
          <w:sz w:val="24"/>
        </w:rPr>
      </w:pPr>
      <w:r>
        <w:rPr>
          <w:sz w:val="24"/>
        </w:rPr>
        <w:t>О проведении инструктажа должностное лицо, проводившее инструктаж, делает запись в журнале установленного образца.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line="360" w:lineRule="auto"/>
        <w:ind w:right="143" w:hanging="432"/>
        <w:jc w:val="both"/>
        <w:rPr>
          <w:sz w:val="24"/>
        </w:rPr>
      </w:pPr>
      <w:r>
        <w:rPr>
          <w:sz w:val="24"/>
        </w:rPr>
        <w:t>Проведение подготовки (обучения) работников и обучающихся в области антитеррористической защищенности и безопасности, тренировок по антитеррористической безопасности, по отработке плана эвакуации на случай возникновения чрезвычайных ситуаций.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9" w:line="360" w:lineRule="auto"/>
        <w:ind w:right="144" w:hanging="432"/>
        <w:jc w:val="both"/>
        <w:rPr>
          <w:sz w:val="24"/>
        </w:rPr>
      </w:pPr>
      <w:r>
        <w:rPr>
          <w:sz w:val="24"/>
        </w:rPr>
        <w:t>Подготовка (обучение) работников и обучающихся в области антитеррористической защищенности и безопасности проводится в Учреждении на основании отдельного приказа директора Учреждения.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  <w:tab w:val="left" w:pos="1268"/>
        </w:tabs>
        <w:spacing w:before="39" w:line="360" w:lineRule="auto"/>
        <w:ind w:right="141" w:hanging="432"/>
        <w:jc w:val="both"/>
        <w:rPr>
          <w:sz w:val="24"/>
        </w:rPr>
      </w:pPr>
      <w:r>
        <w:rPr>
          <w:sz w:val="24"/>
        </w:rPr>
        <w:t>Тренировки в сфере антитеррористической безопасности являются итоговым этапом комплекса организационно-профилактических мероприятий по противодействию террористическим проявлениям в Учреждении.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  <w:tab w:val="left" w:pos="1268"/>
        </w:tabs>
        <w:spacing w:before="43" w:line="360" w:lineRule="auto"/>
        <w:ind w:right="145" w:hanging="432"/>
        <w:jc w:val="both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тренировок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отрабатываются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 сотрудников и должностных лиц: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473"/>
          <w:tab w:val="left" w:pos="1948"/>
        </w:tabs>
        <w:spacing w:before="39" w:line="360" w:lineRule="auto"/>
        <w:ind w:left="1473" w:right="139" w:hanging="504"/>
        <w:jc w:val="both"/>
        <w:rPr>
          <w:sz w:val="24"/>
        </w:rPr>
      </w:pPr>
      <w:r>
        <w:rPr>
          <w:sz w:val="24"/>
        </w:rPr>
        <w:t xml:space="preserve">порядок доклада должностными лицами Учреждения о происшествиях террористического характера в дежурную часть РОВД Ставропольского района, отделом вневедомственной охраны </w:t>
      </w:r>
      <w:proofErr w:type="spellStart"/>
      <w:r>
        <w:rPr>
          <w:sz w:val="24"/>
        </w:rPr>
        <w:t>Росгвардии</w:t>
      </w:r>
      <w:proofErr w:type="spellEnd"/>
      <w:r>
        <w:rPr>
          <w:sz w:val="24"/>
        </w:rPr>
        <w:t xml:space="preserve"> по Ставропольскому району, дежурную часть МЧС Ставропольскому району;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948"/>
        </w:tabs>
        <w:ind w:left="1948" w:hanging="97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минировании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473"/>
          <w:tab w:val="left" w:pos="1948"/>
        </w:tabs>
        <w:spacing w:before="177" w:line="360" w:lineRule="auto"/>
        <w:ind w:left="1473" w:right="145" w:hanging="504"/>
        <w:jc w:val="both"/>
        <w:rPr>
          <w:sz w:val="24"/>
        </w:rPr>
      </w:pPr>
      <w:r>
        <w:rPr>
          <w:sz w:val="24"/>
        </w:rPr>
        <w:t>при получении сообщения о подготовке или совершении террористического акта, нарушении противопожарного режима, обнаружении бесхозных вещей или подозрительных предметов на территории или в помещениях учреждения;</w:t>
      </w:r>
    </w:p>
    <w:p w:rsidR="00E643B2" w:rsidRDefault="00E643B2">
      <w:pPr>
        <w:pStyle w:val="a5"/>
        <w:spacing w:line="360" w:lineRule="auto"/>
        <w:rPr>
          <w:sz w:val="24"/>
        </w:rPr>
        <w:sectPr w:rsidR="00E643B2">
          <w:pgSz w:w="11900" w:h="16850"/>
          <w:pgMar w:top="820" w:right="708" w:bottom="280" w:left="850" w:header="720" w:footer="720" w:gutter="0"/>
          <w:cols w:space="720"/>
        </w:sectPr>
      </w:pPr>
    </w:p>
    <w:p w:rsidR="00E643B2" w:rsidRDefault="00B62FEB">
      <w:pPr>
        <w:pStyle w:val="a5"/>
        <w:numPr>
          <w:ilvl w:val="2"/>
          <w:numId w:val="1"/>
        </w:numPr>
        <w:tabs>
          <w:tab w:val="left" w:pos="1473"/>
          <w:tab w:val="left" w:pos="1948"/>
        </w:tabs>
        <w:spacing w:before="73" w:line="360" w:lineRule="auto"/>
        <w:ind w:left="1473" w:right="149" w:hanging="504"/>
        <w:jc w:val="both"/>
        <w:rPr>
          <w:sz w:val="24"/>
        </w:rPr>
      </w:pPr>
      <w:r>
        <w:rPr>
          <w:sz w:val="24"/>
        </w:rPr>
        <w:lastRenderedPageBreak/>
        <w:t>по организации осмотров территории и помещений с целью обнаружения бесхозных вещей и подозрительных предметов;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473"/>
          <w:tab w:val="left" w:pos="1948"/>
        </w:tabs>
        <w:spacing w:before="42" w:line="360" w:lineRule="auto"/>
        <w:ind w:left="1473" w:right="141" w:hanging="504"/>
        <w:jc w:val="both"/>
        <w:rPr>
          <w:sz w:val="24"/>
        </w:rPr>
      </w:pPr>
      <w:r>
        <w:rPr>
          <w:sz w:val="24"/>
        </w:rPr>
        <w:t>организация взаимодействия с территориальными органами УМВД, охраны</w:t>
      </w:r>
      <w:r>
        <w:rPr>
          <w:spacing w:val="80"/>
          <w:sz w:val="24"/>
        </w:rPr>
        <w:t xml:space="preserve"> </w:t>
      </w:r>
      <w:r>
        <w:rPr>
          <w:sz w:val="24"/>
        </w:rPr>
        <w:t>при обнаружении бесхозных вещей, подозрительных предметов и получении сообщения о минировании;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948"/>
        </w:tabs>
        <w:spacing w:before="39"/>
        <w:ind w:left="1948" w:hanging="97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оповещения;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948"/>
        </w:tabs>
        <w:spacing w:before="178"/>
        <w:ind w:left="1948" w:hanging="97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  <w:tab w:val="left" w:pos="1268"/>
        </w:tabs>
        <w:spacing w:before="177" w:line="360" w:lineRule="auto"/>
        <w:ind w:right="144" w:hanging="432"/>
        <w:jc w:val="both"/>
        <w:rPr>
          <w:sz w:val="24"/>
        </w:rPr>
      </w:pPr>
      <w:r>
        <w:rPr>
          <w:sz w:val="24"/>
        </w:rPr>
        <w:t>Тренировки по антитеррористической безопасности, отработке плана эвакуации на случай возникновения чрезвычайных ситуаций проводятся ежемесячно. Тренировки проводятся силами администрации Учреждения и должностных лиц, назначенных приказом директора Учреждения с привлечением персонала и обучающихся.</w:t>
      </w:r>
    </w:p>
    <w:p w:rsidR="00E643B2" w:rsidRDefault="00B62FEB">
      <w:pPr>
        <w:pStyle w:val="1"/>
        <w:numPr>
          <w:ilvl w:val="0"/>
          <w:numId w:val="1"/>
        </w:numPr>
        <w:tabs>
          <w:tab w:val="left" w:pos="589"/>
          <w:tab w:val="left" w:pos="609"/>
        </w:tabs>
        <w:spacing w:before="47" w:line="360" w:lineRule="auto"/>
        <w:ind w:left="609" w:hanging="361"/>
      </w:pPr>
      <w:r>
        <w:t>ИНФОРМАЦИОННОЕ</w:t>
      </w:r>
      <w:r>
        <w:rPr>
          <w:spacing w:val="80"/>
        </w:rPr>
        <w:t xml:space="preserve"> </w:t>
      </w:r>
      <w:r>
        <w:t>ОБЕСПЕЧЕНИЕ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СФЕРЕ</w:t>
      </w:r>
      <w:r>
        <w:rPr>
          <w:spacing w:val="80"/>
        </w:rPr>
        <w:t xml:space="preserve"> </w:t>
      </w:r>
      <w:r>
        <w:t xml:space="preserve">АНТИТЕРРОРИСТИЧЕСКОЙ </w:t>
      </w:r>
      <w:r>
        <w:rPr>
          <w:spacing w:val="-2"/>
        </w:rPr>
        <w:t>ДЕЯТЕЛЬНОСТИ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3" w:line="360" w:lineRule="auto"/>
        <w:ind w:right="144" w:hanging="432"/>
        <w:jc w:val="both"/>
        <w:rPr>
          <w:sz w:val="24"/>
        </w:rPr>
      </w:pPr>
      <w:r>
        <w:rPr>
          <w:sz w:val="24"/>
        </w:rPr>
        <w:t>Под информационным обеспечением понимается звуковая и наглядная информация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их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бесхозных вещей и подозрительных предметов, при получении сообщений о готовящемся теракте, при проведении мероприятий по эвакуации людей.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line="360" w:lineRule="auto"/>
        <w:ind w:right="146" w:hanging="432"/>
        <w:jc w:val="both"/>
        <w:rPr>
          <w:sz w:val="24"/>
        </w:rPr>
      </w:pPr>
      <w:r>
        <w:rPr>
          <w:sz w:val="24"/>
        </w:rPr>
        <w:t>Звуковая информация передается по громкоговорящей связи и по телефону для оповещения работников и обучающихся находящихся вне зоны досягаемости громкоговорящей связи.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ind w:hanging="43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состоит: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473"/>
          <w:tab w:val="left" w:pos="1609"/>
        </w:tabs>
        <w:spacing w:before="177" w:line="360" w:lineRule="auto"/>
        <w:ind w:left="1473" w:right="143" w:hanging="504"/>
        <w:jc w:val="both"/>
        <w:rPr>
          <w:sz w:val="24"/>
        </w:rPr>
      </w:pPr>
      <w:r>
        <w:rPr>
          <w:sz w:val="24"/>
        </w:rPr>
        <w:t>из предупредительных объявлений, которые передаются только по громкоговорящей связи;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473"/>
          <w:tab w:val="left" w:pos="1609"/>
        </w:tabs>
        <w:spacing w:line="360" w:lineRule="auto"/>
        <w:ind w:left="1473" w:right="144" w:hanging="504"/>
        <w:jc w:val="both"/>
        <w:rPr>
          <w:sz w:val="24"/>
        </w:rPr>
      </w:pPr>
      <w:r>
        <w:rPr>
          <w:sz w:val="24"/>
        </w:rPr>
        <w:t>объявлений о проведении мероприятий по эвакуации для всех категорий информируемых, которые передаются по громкоговорящей связи и телефону.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8" w:line="360" w:lineRule="auto"/>
        <w:ind w:right="137" w:hanging="432"/>
        <w:jc w:val="both"/>
        <w:rPr>
          <w:sz w:val="24"/>
        </w:rPr>
      </w:pPr>
      <w:r>
        <w:rPr>
          <w:sz w:val="24"/>
        </w:rPr>
        <w:t>Наглядная информация: стенды «Терроризм - угроза личности, обществу, государству»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местах с массовым пребыванием людей и памятки по антитеррористической </w:t>
      </w:r>
      <w:r>
        <w:rPr>
          <w:spacing w:val="-2"/>
          <w:sz w:val="24"/>
        </w:rPr>
        <w:t>деятельности.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43" w:line="360" w:lineRule="auto"/>
        <w:ind w:right="144" w:hanging="432"/>
        <w:jc w:val="both"/>
        <w:rPr>
          <w:sz w:val="24"/>
        </w:rPr>
      </w:pPr>
      <w:r>
        <w:rPr>
          <w:sz w:val="24"/>
        </w:rPr>
        <w:t xml:space="preserve">Проверка работоспособности телефонной связи, средств сигнализации и оповещения образовательного учреждения с дежурной частью РОВД по Ставропольскому району, отделом вневедомственной охраны </w:t>
      </w:r>
      <w:proofErr w:type="spellStart"/>
      <w:r>
        <w:rPr>
          <w:sz w:val="24"/>
        </w:rPr>
        <w:t>Росгвардии</w:t>
      </w:r>
      <w:proofErr w:type="spellEnd"/>
      <w:r>
        <w:rPr>
          <w:sz w:val="24"/>
        </w:rPr>
        <w:t xml:space="preserve"> по Ставропольскому району, дежурную часть МЧС Ставропольскому району</w:t>
      </w:r>
      <w:r>
        <w:rPr>
          <w:color w:val="FF0000"/>
          <w:sz w:val="24"/>
        </w:rPr>
        <w:t>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9" w:line="360" w:lineRule="auto"/>
        <w:ind w:right="135" w:hanging="432"/>
        <w:jc w:val="both"/>
        <w:rPr>
          <w:sz w:val="24"/>
        </w:rPr>
      </w:pPr>
      <w:r>
        <w:rPr>
          <w:sz w:val="24"/>
        </w:rPr>
        <w:t>Проверка работоспособности телефонной связи, средств сигнализации и оповещения проводится ежедневно в ходе повседневной деятельности и проведении тренировок.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line="360" w:lineRule="auto"/>
        <w:ind w:right="145" w:hanging="432"/>
        <w:jc w:val="both"/>
        <w:rPr>
          <w:sz w:val="24"/>
        </w:rPr>
      </w:pPr>
      <w:r>
        <w:rPr>
          <w:sz w:val="24"/>
        </w:rPr>
        <w:t>В случае выявления нарушений в работоспособности средств связи, сигнализации и оповещения</w:t>
      </w:r>
      <w:r>
        <w:rPr>
          <w:spacing w:val="22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22"/>
          <w:sz w:val="24"/>
        </w:rPr>
        <w:t xml:space="preserve"> </w:t>
      </w:r>
      <w:r>
        <w:rPr>
          <w:sz w:val="24"/>
        </w:rPr>
        <w:t>докладывается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директору Учреждения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2"/>
          <w:sz w:val="24"/>
        </w:rPr>
        <w:t xml:space="preserve"> </w:t>
      </w:r>
      <w:r>
        <w:rPr>
          <w:sz w:val="24"/>
        </w:rPr>
        <w:t>мер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</w:p>
    <w:p w:rsidR="00E643B2" w:rsidRDefault="00E643B2">
      <w:pPr>
        <w:pStyle w:val="a5"/>
        <w:spacing w:line="360" w:lineRule="auto"/>
        <w:rPr>
          <w:sz w:val="24"/>
        </w:rPr>
        <w:sectPr w:rsidR="00E643B2">
          <w:pgSz w:w="11900" w:h="16850"/>
          <w:pgMar w:top="820" w:right="708" w:bottom="280" w:left="850" w:header="720" w:footer="720" w:gutter="0"/>
          <w:cols w:space="720"/>
        </w:sectPr>
      </w:pPr>
    </w:p>
    <w:p w:rsidR="00E643B2" w:rsidRDefault="00B62FEB">
      <w:pPr>
        <w:pStyle w:val="a3"/>
        <w:spacing w:before="73"/>
        <w:ind w:firstLine="0"/>
        <w:jc w:val="left"/>
      </w:pPr>
      <w:r>
        <w:rPr>
          <w:spacing w:val="-2"/>
        </w:rPr>
        <w:lastRenderedPageBreak/>
        <w:t>устранению.</w:t>
      </w:r>
    </w:p>
    <w:p w:rsidR="00E643B2" w:rsidRDefault="00B62FEB">
      <w:pPr>
        <w:pStyle w:val="1"/>
        <w:numPr>
          <w:ilvl w:val="0"/>
          <w:numId w:val="1"/>
        </w:numPr>
        <w:tabs>
          <w:tab w:val="left" w:pos="589"/>
          <w:tab w:val="left" w:pos="609"/>
          <w:tab w:val="left" w:pos="2857"/>
          <w:tab w:val="left" w:pos="5189"/>
          <w:tab w:val="left" w:pos="6709"/>
          <w:tab w:val="left" w:pos="7285"/>
        </w:tabs>
        <w:spacing w:before="183" w:line="360" w:lineRule="auto"/>
        <w:ind w:left="609" w:hanging="361"/>
      </w:pPr>
      <w:r>
        <w:rPr>
          <w:spacing w:val="-2"/>
        </w:rPr>
        <w:t>ОРГАНИЗАЦИЯ</w:t>
      </w:r>
      <w:r>
        <w:tab/>
      </w:r>
      <w:r>
        <w:rPr>
          <w:spacing w:val="-2"/>
        </w:rPr>
        <w:t>ПРОПУСКНОГО</w:t>
      </w:r>
      <w:r>
        <w:tab/>
      </w:r>
      <w:r>
        <w:rPr>
          <w:spacing w:val="-2"/>
        </w:rPr>
        <w:t>РЕЖИМА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ВНУТРИОБЪЕКТОВОГО РЕЖИМОВ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6"/>
        <w:ind w:hanging="432"/>
        <w:jc w:val="both"/>
        <w:rPr>
          <w:sz w:val="24"/>
        </w:rPr>
      </w:pPr>
      <w:proofErr w:type="gramStart"/>
      <w:r>
        <w:rPr>
          <w:sz w:val="24"/>
        </w:rPr>
        <w:t>Пропускной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режимы 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требованиями</w:t>
      </w:r>
    </w:p>
    <w:p w:rsidR="00E643B2" w:rsidRDefault="00B62FEB">
      <w:pPr>
        <w:pStyle w:val="a3"/>
        <w:spacing w:before="137" w:line="360" w:lineRule="auto"/>
        <w:ind w:right="138" w:firstLine="0"/>
      </w:pPr>
      <w:r>
        <w:t xml:space="preserve">«Положения о </w:t>
      </w:r>
      <w:proofErr w:type="gramStart"/>
      <w:r>
        <w:t>пропускном</w:t>
      </w:r>
      <w:proofErr w:type="gramEnd"/>
      <w:r>
        <w:t xml:space="preserve"> и </w:t>
      </w:r>
      <w:proofErr w:type="spellStart"/>
      <w:r>
        <w:t>внутриобъектовом</w:t>
      </w:r>
      <w:proofErr w:type="spellEnd"/>
      <w:r>
        <w:t xml:space="preserve"> режимах» в Учреждения для недопущения проникновения посторонних лиц на территорию, в служебные, учебные помещения, к системам жизнеобеспечения образовательного учреждения. Пропускной режим обеспечивается: организацией поста при входе в здания, оборудованного системой видеонаблюдения, телефоном, установкой технических средств защиты, контролем всех служебных и технических входов в здание учреждения.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42"/>
        <w:ind w:hanging="432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охранного</w:t>
      </w:r>
      <w:r>
        <w:rPr>
          <w:spacing w:val="-2"/>
          <w:sz w:val="24"/>
        </w:rPr>
        <w:t xml:space="preserve"> предприятия.</w:t>
      </w:r>
    </w:p>
    <w:p w:rsidR="00E643B2" w:rsidRDefault="00B62FEB">
      <w:pPr>
        <w:pStyle w:val="1"/>
        <w:numPr>
          <w:ilvl w:val="0"/>
          <w:numId w:val="1"/>
        </w:numPr>
        <w:tabs>
          <w:tab w:val="left" w:pos="589"/>
          <w:tab w:val="left" w:pos="609"/>
          <w:tab w:val="left" w:pos="2814"/>
          <w:tab w:val="left" w:pos="5800"/>
          <w:tab w:val="left" w:pos="7116"/>
          <w:tab w:val="left" w:pos="9832"/>
        </w:tabs>
        <w:spacing w:before="182" w:line="360" w:lineRule="auto"/>
        <w:ind w:left="609" w:right="143" w:hanging="361"/>
      </w:pPr>
      <w:r>
        <w:rPr>
          <w:spacing w:val="-2"/>
        </w:rPr>
        <w:t>ОРГАНИЗАЦИЯ</w:t>
      </w:r>
      <w:r>
        <w:tab/>
      </w:r>
      <w:r>
        <w:rPr>
          <w:spacing w:val="-2"/>
        </w:rPr>
        <w:t>КОНТРОЛИРУЕМОГО</w:t>
      </w:r>
      <w:r>
        <w:tab/>
      </w:r>
      <w:r>
        <w:rPr>
          <w:spacing w:val="-2"/>
        </w:rPr>
        <w:t>ВЪЕЗДА</w:t>
      </w:r>
      <w:r>
        <w:tab/>
      </w:r>
      <w:r>
        <w:rPr>
          <w:spacing w:val="-2"/>
        </w:rPr>
        <w:t>АВТОТРАНСПОРТА</w:t>
      </w:r>
      <w:r>
        <w:tab/>
      </w:r>
      <w:r>
        <w:rPr>
          <w:spacing w:val="-6"/>
        </w:rPr>
        <w:t xml:space="preserve">НА </w:t>
      </w:r>
      <w:r>
        <w:t>ТЕРРИТОРИЮ ОБРАЗОВАТЕЛЬНОГО УЧРЕЖДЕНИЯ.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6" w:line="360" w:lineRule="auto"/>
        <w:ind w:right="141" w:hanging="432"/>
        <w:jc w:val="both"/>
        <w:rPr>
          <w:sz w:val="24"/>
        </w:rPr>
      </w:pPr>
      <w:r>
        <w:rPr>
          <w:sz w:val="24"/>
        </w:rPr>
        <w:t xml:space="preserve">Организация контролируемого въезда автотранспорта на территорию образовательного учреждения организуется в соответствии с требованиями «Положения о пропускном и </w:t>
      </w:r>
      <w:proofErr w:type="spellStart"/>
      <w:r>
        <w:rPr>
          <w:sz w:val="24"/>
        </w:rPr>
        <w:t>внутриобъектовом</w:t>
      </w:r>
      <w:proofErr w:type="spellEnd"/>
      <w:r>
        <w:rPr>
          <w:sz w:val="24"/>
        </w:rPr>
        <w:t xml:space="preserve">» режимах </w:t>
      </w:r>
      <w:r w:rsidR="00D5136A">
        <w:rPr>
          <w:sz w:val="24"/>
        </w:rPr>
        <w:t xml:space="preserve">в МОБУ СОШ </w:t>
      </w:r>
      <w:proofErr w:type="spellStart"/>
      <w:r w:rsidR="00D5136A">
        <w:rPr>
          <w:sz w:val="24"/>
        </w:rPr>
        <w:t>им.Н.Каримова</w:t>
      </w:r>
      <w:proofErr w:type="spellEnd"/>
      <w:r w:rsidR="00D5136A">
        <w:rPr>
          <w:sz w:val="24"/>
        </w:rPr>
        <w:t xml:space="preserve"> </w:t>
      </w:r>
      <w:proofErr w:type="spellStart"/>
      <w:r w:rsidR="00D5136A">
        <w:rPr>
          <w:sz w:val="24"/>
        </w:rPr>
        <w:t>с</w:t>
      </w:r>
      <w:proofErr w:type="gramStart"/>
      <w:r w:rsidR="00D5136A">
        <w:rPr>
          <w:sz w:val="24"/>
        </w:rPr>
        <w:t>.К</w:t>
      </w:r>
      <w:proofErr w:type="gramEnd"/>
      <w:r w:rsidR="00D5136A">
        <w:rPr>
          <w:sz w:val="24"/>
        </w:rPr>
        <w:t>угарчи</w:t>
      </w:r>
      <w:proofErr w:type="spellEnd"/>
      <w:r>
        <w:rPr>
          <w:sz w:val="24"/>
        </w:rPr>
        <w:t xml:space="preserve"> для недопущения проникновения посторонних лиц на территорию, в служебные, учебные помещения, к системам жизнеобеспечения Учреждения.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40" w:line="360" w:lineRule="auto"/>
        <w:ind w:right="145" w:hanging="432"/>
        <w:jc w:val="both"/>
        <w:rPr>
          <w:sz w:val="24"/>
        </w:rPr>
      </w:pPr>
      <w:r>
        <w:rPr>
          <w:sz w:val="24"/>
        </w:rPr>
        <w:t>Въезд на территорию образовательного учреждения и парковка на территории Учреждения частных автомашин - запрещены.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9" w:line="360" w:lineRule="auto"/>
        <w:ind w:right="138" w:hanging="432"/>
        <w:jc w:val="both"/>
        <w:rPr>
          <w:sz w:val="24"/>
        </w:rPr>
      </w:pPr>
      <w:r>
        <w:rPr>
          <w:sz w:val="24"/>
        </w:rPr>
        <w:t xml:space="preserve">Допуск автотранспортных средств на территорию Учреждения осуществляется только с разрешения директора Учреждения с записью в журнале регистрации въезда (выезда) </w:t>
      </w:r>
      <w:r>
        <w:rPr>
          <w:spacing w:val="-2"/>
          <w:sz w:val="24"/>
        </w:rPr>
        <w:t>автотранспорта.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9" w:line="360" w:lineRule="auto"/>
        <w:ind w:right="143" w:hanging="432"/>
        <w:jc w:val="both"/>
        <w:rPr>
          <w:sz w:val="24"/>
        </w:rPr>
      </w:pPr>
      <w:r>
        <w:rPr>
          <w:sz w:val="24"/>
        </w:rPr>
        <w:t>Машины централизованных перевозок допускаются на территорию Учреждения на основании списков, заверенных директором Учреждения.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line="360" w:lineRule="auto"/>
        <w:ind w:right="143" w:hanging="432"/>
        <w:jc w:val="both"/>
        <w:rPr>
          <w:sz w:val="24"/>
        </w:rPr>
      </w:pPr>
      <w:r>
        <w:rPr>
          <w:sz w:val="24"/>
        </w:rPr>
        <w:t>Движение автотранспорта по территории Учреждения разрешено не более 5 км/час. Парковка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автомашин,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осуществляется у запасного выхода с соблюдением всех мер безопасности и правил дорожного </w:t>
      </w:r>
      <w:r>
        <w:rPr>
          <w:spacing w:val="-2"/>
          <w:sz w:val="24"/>
        </w:rPr>
        <w:t>движения.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42" w:line="360" w:lineRule="auto"/>
        <w:ind w:right="141" w:hanging="432"/>
        <w:jc w:val="both"/>
        <w:rPr>
          <w:sz w:val="24"/>
        </w:rPr>
      </w:pPr>
      <w:r>
        <w:rPr>
          <w:sz w:val="24"/>
        </w:rPr>
        <w:t>Пожарные машины, автотранспорт аварийных бригад, машины скорой помощи допускаются на территорию Учреждения беспрепятственно. В последующем, после ликвидации ЧС (пожара, оказания первой медицинской помощи, ликвидации аварии), в журнале регистрации въезда (выезда) автотранспорта осуществляется запись о допуске автотранспорта с указанием принадлежности, марки и типа автомобиля.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40" w:line="360" w:lineRule="auto"/>
        <w:ind w:right="144" w:hanging="432"/>
        <w:jc w:val="both"/>
        <w:rPr>
          <w:sz w:val="24"/>
        </w:rPr>
      </w:pPr>
      <w:r>
        <w:rPr>
          <w:sz w:val="24"/>
        </w:rPr>
        <w:t>Автотранспорт, прибывающий для вывоза сыпучих материалов, макулатуры, металлолома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др.</w:t>
      </w:r>
      <w:r>
        <w:rPr>
          <w:spacing w:val="3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3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4"/>
          <w:sz w:val="24"/>
        </w:rPr>
        <w:t xml:space="preserve"> </w:t>
      </w:r>
      <w:r>
        <w:rPr>
          <w:sz w:val="24"/>
        </w:rPr>
        <w:t>разрешения</w:t>
      </w:r>
    </w:p>
    <w:p w:rsidR="00E643B2" w:rsidRDefault="00E643B2">
      <w:pPr>
        <w:pStyle w:val="a5"/>
        <w:spacing w:line="360" w:lineRule="auto"/>
        <w:rPr>
          <w:sz w:val="24"/>
        </w:rPr>
        <w:sectPr w:rsidR="00E643B2">
          <w:pgSz w:w="11900" w:h="16850"/>
          <w:pgMar w:top="820" w:right="708" w:bottom="280" w:left="850" w:header="720" w:footer="720" w:gutter="0"/>
          <w:cols w:space="720"/>
        </w:sectPr>
      </w:pPr>
    </w:p>
    <w:p w:rsidR="00E643B2" w:rsidRDefault="00B62FEB">
      <w:pPr>
        <w:pStyle w:val="a3"/>
        <w:spacing w:before="73"/>
        <w:ind w:firstLine="0"/>
      </w:pPr>
      <w:r>
        <w:lastRenderedPageBreak/>
        <w:t>директора</w:t>
      </w:r>
      <w:r>
        <w:rPr>
          <w:spacing w:val="-2"/>
        </w:rPr>
        <w:t xml:space="preserve"> Учреждения.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178" w:line="360" w:lineRule="auto"/>
        <w:ind w:right="142" w:hanging="432"/>
        <w:jc w:val="both"/>
        <w:rPr>
          <w:sz w:val="24"/>
        </w:rPr>
      </w:pPr>
      <w:r>
        <w:rPr>
          <w:sz w:val="24"/>
        </w:rPr>
        <w:t>При допуске на территорию Учреждения автотранспортных средств лицо (охранник), пропускающее автотранспорт на территорию учреждения, обязано предупредить 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неукоснительном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 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 движении по территории, соблюдении скоростного режима и правил дорожного движения на территории учреждения.</w:t>
      </w:r>
    </w:p>
    <w:p w:rsidR="00E643B2" w:rsidRDefault="00B62FEB">
      <w:pPr>
        <w:pStyle w:val="1"/>
        <w:numPr>
          <w:ilvl w:val="0"/>
          <w:numId w:val="1"/>
        </w:numPr>
        <w:tabs>
          <w:tab w:val="left" w:pos="590"/>
        </w:tabs>
        <w:spacing w:before="45"/>
        <w:ind w:right="0" w:hanging="341"/>
      </w:pPr>
      <w:r>
        <w:t>ПРОВЕДЕНИЕ</w:t>
      </w:r>
      <w:r>
        <w:rPr>
          <w:spacing w:val="-6"/>
        </w:rPr>
        <w:t xml:space="preserve"> </w:t>
      </w:r>
      <w:r>
        <w:t>ОСМОТРОВ</w:t>
      </w:r>
      <w:r>
        <w:rPr>
          <w:spacing w:val="-3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ПОМЕЩЕНИЙ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173" w:line="360" w:lineRule="auto"/>
        <w:ind w:right="145" w:hanging="432"/>
        <w:jc w:val="both"/>
        <w:rPr>
          <w:sz w:val="24"/>
        </w:rPr>
      </w:pPr>
      <w:r>
        <w:rPr>
          <w:sz w:val="24"/>
        </w:rPr>
        <w:t>Проведение осмотров территории и помещений образовательного учреждения осуществляется в целях: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609"/>
        </w:tabs>
        <w:ind w:left="1609" w:hanging="640"/>
        <w:jc w:val="both"/>
        <w:rPr>
          <w:sz w:val="24"/>
        </w:rPr>
      </w:pPr>
      <w:r>
        <w:rPr>
          <w:sz w:val="24"/>
        </w:rPr>
        <w:t>обнаружения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бесхозных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лиц;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473"/>
          <w:tab w:val="left" w:pos="1609"/>
        </w:tabs>
        <w:spacing w:before="178" w:line="360" w:lineRule="auto"/>
        <w:ind w:left="1473" w:right="146" w:hanging="504"/>
        <w:jc w:val="both"/>
        <w:rPr>
          <w:sz w:val="24"/>
        </w:rPr>
      </w:pPr>
      <w:r>
        <w:rPr>
          <w:sz w:val="24"/>
        </w:rPr>
        <w:t>недопущения проникновения посторонних лиц в служебные, учебные помещения, на территорию, к системам жизнеобеспечения;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473"/>
          <w:tab w:val="left" w:pos="1609"/>
        </w:tabs>
        <w:spacing w:line="360" w:lineRule="auto"/>
        <w:ind w:left="1473" w:right="139" w:hanging="504"/>
        <w:jc w:val="both"/>
        <w:rPr>
          <w:sz w:val="24"/>
        </w:rPr>
      </w:pPr>
      <w:r>
        <w:rPr>
          <w:sz w:val="24"/>
        </w:rPr>
        <w:t>недопущения несанкционированного въезда автомобильного транспорта на территорию и стоянки автотранспорта вблизи стен зданий, соблюдение противопожарного режима на территории и внутри зданий, наличие и исправность ОУ в помещениях.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8" w:line="360" w:lineRule="auto"/>
        <w:ind w:right="134" w:hanging="432"/>
        <w:jc w:val="both"/>
        <w:rPr>
          <w:sz w:val="24"/>
        </w:rPr>
      </w:pPr>
      <w:proofErr w:type="gramStart"/>
      <w:r>
        <w:rPr>
          <w:sz w:val="24"/>
        </w:rPr>
        <w:t xml:space="preserve">В соответствии с требованиями «Положения о пропускном и </w:t>
      </w:r>
      <w:proofErr w:type="spellStart"/>
      <w:r>
        <w:rPr>
          <w:sz w:val="24"/>
        </w:rPr>
        <w:t>внутриобъектовом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режимах в Учреждения» осмотры проводятся охранниками, сторожами, дежурными администраторами, а также лицами ответственными за эти помещения ежедневно.</w:t>
      </w:r>
      <w:proofErr w:type="gramEnd"/>
      <w:r>
        <w:rPr>
          <w:sz w:val="24"/>
        </w:rPr>
        <w:t xml:space="preserve"> Осмотры территории помещений сотрудниками РОВД по </w:t>
      </w:r>
      <w:proofErr w:type="spellStart"/>
      <w:r w:rsidR="00D5136A">
        <w:rPr>
          <w:sz w:val="24"/>
        </w:rPr>
        <w:t>Зианчуринскому</w:t>
      </w:r>
      <w:proofErr w:type="spellEnd"/>
      <w:r w:rsidR="00D5136A">
        <w:rPr>
          <w:sz w:val="24"/>
        </w:rPr>
        <w:t xml:space="preserve"> району</w:t>
      </w:r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району</w:t>
      </w:r>
      <w:proofErr w:type="spellEnd"/>
      <w:proofErr w:type="gramEnd"/>
      <w:r>
        <w:rPr>
          <w:sz w:val="24"/>
        </w:rPr>
        <w:t xml:space="preserve">, отделом вневедомственной охраны </w:t>
      </w:r>
      <w:proofErr w:type="spellStart"/>
      <w:r>
        <w:rPr>
          <w:sz w:val="24"/>
        </w:rPr>
        <w:t>Росгвардии</w:t>
      </w:r>
      <w:proofErr w:type="spellEnd"/>
      <w:r>
        <w:rPr>
          <w:sz w:val="24"/>
        </w:rPr>
        <w:t xml:space="preserve"> по </w:t>
      </w:r>
      <w:proofErr w:type="spellStart"/>
      <w:r w:rsidR="00D5136A">
        <w:rPr>
          <w:sz w:val="24"/>
        </w:rPr>
        <w:t>Зианчуринскому</w:t>
      </w:r>
      <w:proofErr w:type="spellEnd"/>
      <w:r w:rsidR="00D5136A">
        <w:rPr>
          <w:sz w:val="24"/>
        </w:rPr>
        <w:t xml:space="preserve"> району</w:t>
      </w:r>
      <w:r>
        <w:rPr>
          <w:sz w:val="24"/>
        </w:rPr>
        <w:t xml:space="preserve">, дежурной частью МЧС </w:t>
      </w:r>
      <w:proofErr w:type="spellStart"/>
      <w:r w:rsidR="00D5136A">
        <w:rPr>
          <w:sz w:val="24"/>
        </w:rPr>
        <w:t>Зианчуринского</w:t>
      </w:r>
      <w:proofErr w:type="spellEnd"/>
      <w:r w:rsidR="00D5136A">
        <w:rPr>
          <w:sz w:val="24"/>
        </w:rPr>
        <w:t xml:space="preserve"> </w:t>
      </w:r>
      <w:r>
        <w:rPr>
          <w:sz w:val="24"/>
        </w:rPr>
        <w:t xml:space="preserve"> район</w:t>
      </w:r>
      <w:r w:rsidR="00D5136A">
        <w:rPr>
          <w:sz w:val="24"/>
        </w:rPr>
        <w:t>а</w:t>
      </w:r>
      <w:r>
        <w:rPr>
          <w:sz w:val="24"/>
        </w:rPr>
        <w:t xml:space="preserve">, проводятся перед проведением линейки 1-го </w:t>
      </w:r>
      <w:r>
        <w:rPr>
          <w:spacing w:val="-2"/>
          <w:sz w:val="24"/>
        </w:rPr>
        <w:t>сентября.</w:t>
      </w:r>
    </w:p>
    <w:p w:rsidR="00E643B2" w:rsidRDefault="00B62FEB">
      <w:pPr>
        <w:pStyle w:val="1"/>
        <w:numPr>
          <w:ilvl w:val="0"/>
          <w:numId w:val="1"/>
        </w:numPr>
        <w:tabs>
          <w:tab w:val="left" w:pos="589"/>
          <w:tab w:val="left" w:pos="609"/>
        </w:tabs>
        <w:spacing w:before="45" w:line="360" w:lineRule="auto"/>
        <w:ind w:left="609" w:right="139" w:hanging="361"/>
      </w:pPr>
      <w:r>
        <w:t>ИНВЕНТАРИЗАЦИЯ</w:t>
      </w:r>
      <w:r>
        <w:rPr>
          <w:spacing w:val="39"/>
        </w:rPr>
        <w:t xml:space="preserve"> </w:t>
      </w:r>
      <w:r>
        <w:t>ОСНОВНЫХ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ЗАПАСНЫХ</w:t>
      </w:r>
      <w:r>
        <w:rPr>
          <w:spacing w:val="38"/>
        </w:rPr>
        <w:t xml:space="preserve"> </w:t>
      </w:r>
      <w:r>
        <w:t>ВХОДОВ-ВЫХОДОВ,</w:t>
      </w:r>
      <w:r>
        <w:rPr>
          <w:spacing w:val="39"/>
        </w:rPr>
        <w:t xml:space="preserve"> </w:t>
      </w:r>
      <w:r>
        <w:t xml:space="preserve">СРЕДСТВ </w:t>
      </w:r>
      <w:r>
        <w:rPr>
          <w:spacing w:val="-2"/>
        </w:rPr>
        <w:t>ПОЖАРОТУШЕНИЯ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6" w:line="360" w:lineRule="auto"/>
        <w:ind w:right="140" w:hanging="43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территориальных 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РОВД МВД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по</w:t>
      </w:r>
      <w:r>
        <w:rPr>
          <w:spacing w:val="-1"/>
          <w:sz w:val="24"/>
        </w:rPr>
        <w:t xml:space="preserve"> </w:t>
      </w:r>
      <w:r>
        <w:rPr>
          <w:sz w:val="24"/>
        </w:rPr>
        <w:t>Ставропольскому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району,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несанкционированным проникновением посторонних лиц на территорию Учреждения проводится инвентаризация основных и запасных входов-выходов образовательного учреждения проверка средств пожаротушения.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line="360" w:lineRule="auto"/>
        <w:ind w:right="140" w:hanging="432"/>
        <w:jc w:val="both"/>
        <w:rPr>
          <w:sz w:val="24"/>
        </w:rPr>
      </w:pPr>
      <w:r>
        <w:rPr>
          <w:sz w:val="24"/>
        </w:rPr>
        <w:t>При инвентаризации обследуются все входы-выходы, наличие и исправность, с целью определения минимального количества открытых входов и выходов, обеспечивающих бесперебойную работу и контроль доступа посторонних лиц.</w:t>
      </w:r>
    </w:p>
    <w:p w:rsidR="00E643B2" w:rsidRDefault="00B62FEB">
      <w:pPr>
        <w:pStyle w:val="1"/>
        <w:numPr>
          <w:ilvl w:val="0"/>
          <w:numId w:val="1"/>
        </w:numPr>
        <w:tabs>
          <w:tab w:val="left" w:pos="589"/>
          <w:tab w:val="left" w:pos="609"/>
        </w:tabs>
        <w:spacing w:before="44" w:line="360" w:lineRule="auto"/>
        <w:ind w:left="609" w:hanging="361"/>
        <w:rPr>
          <w:b w:val="0"/>
        </w:rPr>
      </w:pPr>
      <w:r>
        <w:t xml:space="preserve">ОРГАНИЗАЦИЯ УБОРКИ ТЕРРИТОРИИ И ПОМЕЩЕНИЙ ОБРАЗОВАТЕЛЬНОГО </w:t>
      </w:r>
      <w:r>
        <w:rPr>
          <w:spacing w:val="-2"/>
        </w:rPr>
        <w:t>УЧРЕЖДЕНИЯ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7"/>
        <w:ind w:hanging="432"/>
        <w:rPr>
          <w:sz w:val="24"/>
        </w:rPr>
      </w:pPr>
      <w:r>
        <w:rPr>
          <w:sz w:val="24"/>
        </w:rPr>
        <w:t>Уборка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целью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мусора,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бытовых</w:t>
      </w:r>
    </w:p>
    <w:p w:rsidR="00E643B2" w:rsidRDefault="00E643B2">
      <w:pPr>
        <w:pStyle w:val="a5"/>
        <w:jc w:val="left"/>
        <w:rPr>
          <w:sz w:val="24"/>
        </w:rPr>
        <w:sectPr w:rsidR="00E643B2">
          <w:pgSz w:w="11900" w:h="16850"/>
          <w:pgMar w:top="820" w:right="708" w:bottom="280" w:left="850" w:header="720" w:footer="720" w:gutter="0"/>
          <w:cols w:space="720"/>
        </w:sectPr>
      </w:pPr>
    </w:p>
    <w:p w:rsidR="00E643B2" w:rsidRDefault="00B62FEB">
      <w:pPr>
        <w:pStyle w:val="a3"/>
        <w:spacing w:before="73"/>
        <w:ind w:firstLine="0"/>
      </w:pPr>
      <w:r>
        <w:lastRenderedPageBreak/>
        <w:t>отходов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своевременного</w:t>
      </w:r>
      <w:r>
        <w:rPr>
          <w:spacing w:val="-4"/>
        </w:rPr>
        <w:t xml:space="preserve"> </w:t>
      </w:r>
      <w:r>
        <w:t>обнаружения</w:t>
      </w:r>
      <w:r>
        <w:rPr>
          <w:spacing w:val="-3"/>
        </w:rPr>
        <w:t xml:space="preserve"> </w:t>
      </w:r>
      <w:r>
        <w:t>подозрительных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бесхозных</w:t>
      </w:r>
      <w:r>
        <w:rPr>
          <w:spacing w:val="-1"/>
        </w:rPr>
        <w:t xml:space="preserve"> </w:t>
      </w:r>
      <w:r>
        <w:rPr>
          <w:spacing w:val="-2"/>
        </w:rPr>
        <w:t>вещей.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178" w:line="360" w:lineRule="auto"/>
        <w:ind w:right="140" w:hanging="432"/>
        <w:jc w:val="both"/>
        <w:rPr>
          <w:sz w:val="24"/>
        </w:rPr>
      </w:pPr>
      <w:r>
        <w:rPr>
          <w:sz w:val="24"/>
        </w:rPr>
        <w:t>Урны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мусоросборные</w:t>
      </w:r>
      <w:proofErr w:type="spellEnd"/>
      <w:r>
        <w:rPr>
          <w:sz w:val="24"/>
        </w:rPr>
        <w:t xml:space="preserve"> контейнеры могут быть 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как объекты 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закладки взрывных устройств, поэтому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 обращать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их расстановку и наполненность, особенно в местах массового пребывания людей.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40" w:line="360" w:lineRule="auto"/>
        <w:ind w:right="144" w:hanging="432"/>
        <w:jc w:val="both"/>
        <w:rPr>
          <w:sz w:val="24"/>
        </w:rPr>
      </w:pPr>
      <w:r>
        <w:rPr>
          <w:sz w:val="24"/>
        </w:rPr>
        <w:t xml:space="preserve">Урны и </w:t>
      </w:r>
      <w:proofErr w:type="spellStart"/>
      <w:r>
        <w:rPr>
          <w:sz w:val="24"/>
        </w:rPr>
        <w:t>мусоросборные</w:t>
      </w:r>
      <w:proofErr w:type="spellEnd"/>
      <w:r>
        <w:rPr>
          <w:sz w:val="24"/>
        </w:rPr>
        <w:t xml:space="preserve"> контейнеры устанавливаются на видных местах и</w:t>
      </w:r>
      <w:r>
        <w:rPr>
          <w:spacing w:val="40"/>
          <w:sz w:val="24"/>
        </w:rPr>
        <w:t xml:space="preserve"> </w:t>
      </w:r>
      <w:r>
        <w:rPr>
          <w:sz w:val="24"/>
        </w:rPr>
        <w:t>опорожняются по мере заполнения.</w:t>
      </w:r>
    </w:p>
    <w:p w:rsidR="00E643B2" w:rsidRDefault="00B62FEB">
      <w:pPr>
        <w:pStyle w:val="1"/>
        <w:numPr>
          <w:ilvl w:val="0"/>
          <w:numId w:val="1"/>
        </w:numPr>
        <w:tabs>
          <w:tab w:val="left" w:pos="589"/>
          <w:tab w:val="left" w:pos="609"/>
          <w:tab w:val="left" w:pos="3313"/>
          <w:tab w:val="left" w:pos="4476"/>
          <w:tab w:val="left" w:pos="6787"/>
        </w:tabs>
        <w:spacing w:line="360" w:lineRule="auto"/>
        <w:ind w:left="609" w:right="138" w:hanging="361"/>
      </w:pPr>
      <w:r>
        <w:rPr>
          <w:spacing w:val="-2"/>
        </w:rPr>
        <w:t>МЕРОПРИЯТИЯ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УСИЛЕНИЮ</w:t>
      </w:r>
      <w:r>
        <w:tab/>
      </w:r>
      <w:r>
        <w:rPr>
          <w:spacing w:val="-2"/>
        </w:rPr>
        <w:t xml:space="preserve">АНТИТЕРРОРИСТИЧЕСКОЙ </w:t>
      </w:r>
      <w:r>
        <w:t>ЗАЩИЩЕННОСТИ ОО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</w:tabs>
        <w:spacing w:before="33" w:line="360" w:lineRule="auto"/>
        <w:ind w:right="139" w:hanging="432"/>
        <w:jc w:val="both"/>
        <w:rPr>
          <w:sz w:val="24"/>
        </w:rPr>
      </w:pPr>
      <w:r>
        <w:rPr>
          <w:sz w:val="24"/>
        </w:rPr>
        <w:t>Совместно с представителями исполнительной власти, родительским советом проводится комплекс предупредительно-профилактических мероприятий по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повышению бдительности: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473"/>
          <w:tab w:val="left" w:pos="1609"/>
        </w:tabs>
        <w:spacing w:before="43" w:line="360" w:lineRule="auto"/>
        <w:ind w:left="1473" w:right="138" w:hanging="504"/>
        <w:jc w:val="both"/>
        <w:rPr>
          <w:sz w:val="24"/>
        </w:rPr>
      </w:pPr>
      <w:r>
        <w:rPr>
          <w:sz w:val="24"/>
        </w:rPr>
        <w:t>включение в годовые и месячные планы воспитательной работы встреч с сотрудниками правоохранительных органов;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473"/>
          <w:tab w:val="left" w:pos="1609"/>
        </w:tabs>
        <w:spacing w:before="38" w:line="360" w:lineRule="auto"/>
        <w:ind w:left="1473" w:right="145" w:hanging="504"/>
        <w:jc w:val="both"/>
        <w:rPr>
          <w:sz w:val="24"/>
        </w:rPr>
      </w:pPr>
      <w:r>
        <w:rPr>
          <w:sz w:val="24"/>
        </w:rPr>
        <w:t>планирование и проведение занятий по вопросам противодействия терроризму с воспитанниками, учащимися и сотрудниками ОУ в рамках образовательных программ и внеурочной деятельности;</w:t>
      </w:r>
    </w:p>
    <w:p w:rsidR="00E643B2" w:rsidRDefault="00B62FEB">
      <w:pPr>
        <w:pStyle w:val="a5"/>
        <w:numPr>
          <w:ilvl w:val="2"/>
          <w:numId w:val="1"/>
        </w:numPr>
        <w:tabs>
          <w:tab w:val="left" w:pos="1473"/>
          <w:tab w:val="left" w:pos="1609"/>
        </w:tabs>
        <w:spacing w:before="40" w:line="360" w:lineRule="auto"/>
        <w:ind w:left="1473" w:right="143" w:hanging="504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проведение учений и тренировок с педагогическим и ученическим </w:t>
      </w:r>
      <w:r>
        <w:rPr>
          <w:spacing w:val="-2"/>
          <w:sz w:val="24"/>
        </w:rPr>
        <w:t>коллективами.</w:t>
      </w:r>
    </w:p>
    <w:p w:rsidR="00E643B2" w:rsidRDefault="00B62FEB">
      <w:pPr>
        <w:pStyle w:val="1"/>
        <w:numPr>
          <w:ilvl w:val="0"/>
          <w:numId w:val="1"/>
        </w:numPr>
        <w:tabs>
          <w:tab w:val="left" w:pos="590"/>
        </w:tabs>
        <w:ind w:right="0" w:hanging="341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  <w:tab w:val="left" w:pos="1268"/>
        </w:tabs>
        <w:spacing w:before="173" w:line="360" w:lineRule="auto"/>
        <w:ind w:right="144" w:hanging="432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актом, утверждается (либо вводится в действие) приказом руководителя Учреждения.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  <w:tab w:val="left" w:pos="1268"/>
        </w:tabs>
        <w:spacing w:line="360" w:lineRule="auto"/>
        <w:ind w:right="138" w:hanging="432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  <w:tab w:val="left" w:pos="1268"/>
        </w:tabs>
        <w:spacing w:before="40" w:line="360" w:lineRule="auto"/>
        <w:ind w:right="144" w:hanging="432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п.3.1. настоящего Положения.</w:t>
      </w:r>
    </w:p>
    <w:p w:rsidR="00E643B2" w:rsidRDefault="00B62FEB">
      <w:pPr>
        <w:pStyle w:val="a5"/>
        <w:numPr>
          <w:ilvl w:val="1"/>
          <w:numId w:val="1"/>
        </w:numPr>
        <w:tabs>
          <w:tab w:val="left" w:pos="1041"/>
          <w:tab w:val="left" w:pos="1268"/>
        </w:tabs>
        <w:spacing w:line="360" w:lineRule="auto"/>
        <w:ind w:right="145" w:hanging="432"/>
        <w:jc w:val="both"/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</w:t>
      </w:r>
      <w:r>
        <w:t>едыдущая редакция автоматически утрачивает силу.</w:t>
      </w:r>
    </w:p>
    <w:p w:rsidR="00E643B2" w:rsidRDefault="00E643B2">
      <w:pPr>
        <w:pStyle w:val="a3"/>
        <w:spacing w:before="0"/>
        <w:ind w:left="0" w:firstLine="0"/>
        <w:jc w:val="left"/>
      </w:pPr>
    </w:p>
    <w:p w:rsidR="00E643B2" w:rsidRDefault="00E643B2">
      <w:pPr>
        <w:pStyle w:val="a3"/>
        <w:spacing w:before="0"/>
        <w:ind w:left="0" w:firstLine="0"/>
        <w:jc w:val="left"/>
      </w:pPr>
    </w:p>
    <w:p w:rsidR="00E643B2" w:rsidRDefault="00E643B2">
      <w:pPr>
        <w:pStyle w:val="a3"/>
        <w:spacing w:before="182"/>
        <w:ind w:left="0" w:firstLine="0"/>
        <w:jc w:val="left"/>
      </w:pPr>
    </w:p>
    <w:p w:rsidR="00E643B2" w:rsidRDefault="00E643B2">
      <w:pPr>
        <w:tabs>
          <w:tab w:val="left" w:pos="4094"/>
          <w:tab w:val="left" w:pos="5344"/>
          <w:tab w:val="left" w:pos="6116"/>
        </w:tabs>
        <w:spacing w:before="1"/>
        <w:ind w:left="249"/>
      </w:pPr>
    </w:p>
    <w:sectPr w:rsidR="00E643B2">
      <w:pgSz w:w="11900" w:h="16850"/>
      <w:pgMar w:top="8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310C2"/>
    <w:multiLevelType w:val="multilevel"/>
    <w:tmpl w:val="94FC13EA"/>
    <w:lvl w:ilvl="0">
      <w:start w:val="1"/>
      <w:numFmt w:val="decimal"/>
      <w:lvlText w:val="%1."/>
      <w:lvlJc w:val="left"/>
      <w:pPr>
        <w:ind w:left="590" w:hanging="342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1" w:hanging="66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0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20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8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1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4" w:hanging="6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43B2"/>
    <w:rsid w:val="0059791F"/>
    <w:rsid w:val="00B62FEB"/>
    <w:rsid w:val="00D5136A"/>
    <w:rsid w:val="00E6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609" w:right="142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041" w:hanging="43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07" w:hanging="1700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spacing w:before="41"/>
      <w:ind w:left="1041" w:hanging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5136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609" w:right="142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041" w:hanging="43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07" w:hanging="1700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spacing w:before="41"/>
      <w:ind w:left="1041" w:hanging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5136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2451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Школа</cp:lastModifiedBy>
  <cp:revision>2</cp:revision>
  <cp:lastPrinted>2026-02-10T07:42:00Z</cp:lastPrinted>
  <dcterms:created xsi:type="dcterms:W3CDTF">2026-02-10T15:54:00Z</dcterms:created>
  <dcterms:modified xsi:type="dcterms:W3CDTF">2026-02-10T15:54:00Z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Word 2010</vt:lpwstr>
  </property>
</Properties>
</file>